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C5D85">
        <w:rPr>
          <w:rFonts w:ascii="Arial" w:hAnsi="Arial" w:cs="Arial"/>
          <w:sz w:val="22"/>
          <w:szCs w:val="22"/>
        </w:rPr>
        <w:t>12 de agosto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D43950" w:rsidRDefault="00D43950" w:rsidP="002E1A05">
      <w:pPr>
        <w:rPr>
          <w:rFonts w:ascii="Arial" w:hAnsi="Arial" w:cs="Arial"/>
          <w:b/>
          <w:bCs/>
          <w:sz w:val="22"/>
          <w:szCs w:val="22"/>
          <w:u w:val="single"/>
        </w:rPr>
      </w:pPr>
    </w:p>
    <w:p w:rsidR="00D43950" w:rsidRPr="00612B0C" w:rsidRDefault="00D43950"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C5D85">
        <w:rPr>
          <w:rFonts w:ascii="Arial" w:hAnsi="Arial" w:cs="Arial"/>
          <w:sz w:val="22"/>
          <w:szCs w:val="22"/>
        </w:rPr>
        <w:t>12 de agosto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0A0862" w:rsidP="008D3E0F">
      <w:pPr>
        <w:jc w:val="center"/>
        <w:rPr>
          <w:rFonts w:ascii="Arial" w:hAnsi="Arial" w:cs="Arial"/>
          <w:b/>
          <w:bCs/>
          <w:sz w:val="22"/>
          <w:szCs w:val="22"/>
        </w:rPr>
      </w:pPr>
      <w:r>
        <w:rPr>
          <w:rFonts w:ascii="Arial" w:hAnsi="Arial" w:cs="Arial"/>
          <w:b/>
          <w:bCs/>
          <w:sz w:val="22"/>
          <w:szCs w:val="22"/>
        </w:rPr>
        <w:t xml:space="preserve">Michel Ferreira Funchal </w:t>
      </w:r>
    </w:p>
    <w:p w:rsidR="002005D6" w:rsidRDefault="002D16B2"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0A0862">
        <w:rPr>
          <w:rFonts w:ascii="Arial" w:hAnsi="Arial" w:cs="Arial"/>
          <w:bCs/>
          <w:sz w:val="22"/>
          <w:szCs w:val="22"/>
        </w:rPr>
        <w:t xml:space="preserve"> Adjunto</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11527">
        <w:rPr>
          <w:rFonts w:ascii="Arial" w:hAnsi="Arial" w:cs="Arial"/>
          <w:bCs/>
          <w:sz w:val="22"/>
          <w:szCs w:val="22"/>
        </w:rPr>
        <w:t xml:space="preserve">Saúde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156173" w:rsidRPr="00612B0C" w:rsidRDefault="00156173" w:rsidP="002E1A05">
      <w:pPr>
        <w:rPr>
          <w:rFonts w:ascii="Arial" w:eastAsia="MS Mincho" w:hAnsi="Arial"/>
          <w:sz w:val="22"/>
          <w:szCs w:val="22"/>
        </w:rPr>
      </w:pPr>
    </w:p>
    <w:p w:rsidR="00BF08C4" w:rsidRDefault="00BF08C4" w:rsidP="002E1A05">
      <w:pPr>
        <w:rPr>
          <w:rFonts w:ascii="Arial" w:eastAsia="MS Mincho" w:hAnsi="Arial"/>
          <w:sz w:val="22"/>
          <w:szCs w:val="22"/>
        </w:rPr>
      </w:pPr>
    </w:p>
    <w:p w:rsidR="00D43950" w:rsidRPr="00612B0C" w:rsidRDefault="00D43950"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E7775B">
        <w:rPr>
          <w:rFonts w:ascii="Arial" w:hAnsi="Arial" w:cs="Arial"/>
          <w:b/>
          <w:bCs/>
          <w:sz w:val="22"/>
          <w:szCs w:val="22"/>
        </w:rPr>
        <w:t>71/2016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BC5D85">
        <w:rPr>
          <w:rFonts w:ascii="Arial" w:hAnsi="Arial" w:cs="Arial"/>
          <w:b/>
          <w:bCs/>
          <w:sz w:val="22"/>
          <w:szCs w:val="22"/>
        </w:rPr>
        <w:t>29/08/2016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D459E5">
        <w:rPr>
          <w:rFonts w:ascii="Arial" w:hAnsi="Arial" w:cs="Arial"/>
          <w:sz w:val="22"/>
          <w:szCs w:val="22"/>
        </w:rPr>
        <w:t>entregará</w:t>
      </w:r>
      <w:r w:rsidR="00ED494E">
        <w:rPr>
          <w:rFonts w:ascii="Arial" w:hAnsi="Arial" w:cs="Arial"/>
          <w:sz w:val="22"/>
          <w:szCs w:val="22"/>
        </w:rPr>
        <w:t xml:space="preserve">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778CD"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9778CD">
        <w:rPr>
          <w:rFonts w:ascii="Arial" w:hAnsi="Arial" w:cs="Arial"/>
          <w:sz w:val="22"/>
          <w:szCs w:val="22"/>
        </w:rPr>
        <w:t>s</w:t>
      </w:r>
      <w:r w:rsidR="00333DEA">
        <w:rPr>
          <w:rFonts w:ascii="Arial" w:hAnsi="Arial" w:cs="Arial"/>
          <w:sz w:val="22"/>
          <w:szCs w:val="22"/>
        </w:rPr>
        <w:t xml:space="preserve"> </w:t>
      </w:r>
      <w:r w:rsidRPr="007E3E63">
        <w:rPr>
          <w:rFonts w:ascii="Arial" w:hAnsi="Arial" w:cs="Arial"/>
          <w:sz w:val="22"/>
          <w:szCs w:val="22"/>
        </w:rPr>
        <w:t>dotaç</w:t>
      </w:r>
      <w:r w:rsidR="009778CD">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9778CD">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º</w:t>
      </w:r>
      <w:r w:rsidR="009778CD">
        <w:rPr>
          <w:rFonts w:ascii="Arial" w:hAnsi="Arial" w:cs="Arial"/>
          <w:sz w:val="22"/>
          <w:szCs w:val="22"/>
        </w:rPr>
        <w:t>:</w:t>
      </w:r>
    </w:p>
    <w:p w:rsidR="000A0862" w:rsidRDefault="000A0862" w:rsidP="00805350">
      <w:pPr>
        <w:jc w:val="both"/>
        <w:rPr>
          <w:rFonts w:ascii="Arial" w:hAnsi="Arial" w:cs="Arial"/>
          <w:sz w:val="22"/>
          <w:szCs w:val="22"/>
        </w:rPr>
      </w:pPr>
    </w:p>
    <w:tbl>
      <w:tblPr>
        <w:tblW w:w="1077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993"/>
        <w:gridCol w:w="4393"/>
        <w:gridCol w:w="2268"/>
      </w:tblGrid>
      <w:tr w:rsidR="00C72445" w:rsidRPr="000416A3" w:rsidTr="00C72445">
        <w:trPr>
          <w:trHeight w:val="604"/>
        </w:trPr>
        <w:tc>
          <w:tcPr>
            <w:tcW w:w="3119" w:type="dxa"/>
            <w:vAlign w:val="center"/>
          </w:tcPr>
          <w:p w:rsidR="00C72445" w:rsidRPr="000416A3" w:rsidRDefault="00C72445" w:rsidP="00E7775B">
            <w:pPr>
              <w:tabs>
                <w:tab w:val="left" w:pos="6615"/>
              </w:tabs>
              <w:jc w:val="both"/>
              <w:rPr>
                <w:b/>
              </w:rPr>
            </w:pPr>
            <w:r w:rsidRPr="000416A3">
              <w:rPr>
                <w:b/>
              </w:rPr>
              <w:t>RECURSO</w:t>
            </w:r>
          </w:p>
        </w:tc>
        <w:tc>
          <w:tcPr>
            <w:tcW w:w="993" w:type="dxa"/>
            <w:vAlign w:val="center"/>
          </w:tcPr>
          <w:p w:rsidR="00C72445" w:rsidRPr="000416A3" w:rsidRDefault="00C72445" w:rsidP="00E7775B">
            <w:pPr>
              <w:tabs>
                <w:tab w:val="left" w:pos="6615"/>
              </w:tabs>
              <w:jc w:val="both"/>
              <w:rPr>
                <w:b/>
              </w:rPr>
            </w:pPr>
            <w:r w:rsidRPr="000416A3">
              <w:rPr>
                <w:b/>
              </w:rPr>
              <w:t>FICHA</w:t>
            </w:r>
          </w:p>
        </w:tc>
        <w:tc>
          <w:tcPr>
            <w:tcW w:w="4393" w:type="dxa"/>
            <w:vAlign w:val="center"/>
          </w:tcPr>
          <w:p w:rsidR="00C72445" w:rsidRPr="000416A3" w:rsidRDefault="00C72445" w:rsidP="00E7775B">
            <w:pPr>
              <w:tabs>
                <w:tab w:val="left" w:pos="6615"/>
              </w:tabs>
              <w:ind w:left="567"/>
              <w:jc w:val="both"/>
              <w:rPr>
                <w:b/>
              </w:rPr>
            </w:pPr>
            <w:r w:rsidRPr="000416A3">
              <w:rPr>
                <w:b/>
              </w:rPr>
              <w:t>DOTAÇÃO ORÇAMENTÁRIA</w:t>
            </w:r>
          </w:p>
        </w:tc>
        <w:tc>
          <w:tcPr>
            <w:tcW w:w="2268" w:type="dxa"/>
            <w:vAlign w:val="center"/>
          </w:tcPr>
          <w:p w:rsidR="00C72445" w:rsidRPr="000416A3" w:rsidRDefault="00C72445" w:rsidP="00E7775B">
            <w:pPr>
              <w:tabs>
                <w:tab w:val="left" w:pos="6615"/>
              </w:tabs>
              <w:ind w:left="567"/>
              <w:jc w:val="both"/>
              <w:rPr>
                <w:b/>
              </w:rPr>
            </w:pPr>
            <w:r w:rsidRPr="000416A3">
              <w:rPr>
                <w:b/>
              </w:rPr>
              <w:t>DESCRIÇÃO</w:t>
            </w:r>
          </w:p>
        </w:tc>
      </w:tr>
      <w:tr w:rsidR="00C72445" w:rsidRPr="000416A3" w:rsidTr="00C72445">
        <w:trPr>
          <w:trHeight w:val="227"/>
        </w:trPr>
        <w:tc>
          <w:tcPr>
            <w:tcW w:w="3119" w:type="dxa"/>
            <w:vAlign w:val="bottom"/>
          </w:tcPr>
          <w:p w:rsidR="00C72445" w:rsidRPr="000416A3" w:rsidRDefault="00C72445" w:rsidP="00E7775B">
            <w:pPr>
              <w:widowControl w:val="0"/>
              <w:autoSpaceDE w:val="0"/>
              <w:autoSpaceDN w:val="0"/>
              <w:adjustRightInd w:val="0"/>
              <w:spacing w:line="229" w:lineRule="exact"/>
              <w:ind w:left="120"/>
              <w:jc w:val="both"/>
              <w:rPr>
                <w:b/>
              </w:rPr>
            </w:pPr>
            <w:r w:rsidRPr="000416A3">
              <w:rPr>
                <w:b/>
              </w:rPr>
              <w:t>PROGRAMA SAÚDE NA ESCOLA</w:t>
            </w:r>
          </w:p>
        </w:tc>
        <w:tc>
          <w:tcPr>
            <w:tcW w:w="993" w:type="dxa"/>
            <w:vAlign w:val="bottom"/>
          </w:tcPr>
          <w:p w:rsidR="00C72445" w:rsidRPr="000416A3" w:rsidRDefault="00C72445" w:rsidP="00E7775B">
            <w:pPr>
              <w:widowControl w:val="0"/>
              <w:autoSpaceDE w:val="0"/>
              <w:autoSpaceDN w:val="0"/>
              <w:adjustRightInd w:val="0"/>
              <w:spacing w:line="229" w:lineRule="exact"/>
              <w:ind w:left="80"/>
              <w:jc w:val="both"/>
              <w:rPr>
                <w:b/>
              </w:rPr>
            </w:pPr>
            <w:r w:rsidRPr="000416A3">
              <w:rPr>
                <w:b/>
              </w:rPr>
              <w:t>583</w:t>
            </w:r>
          </w:p>
        </w:tc>
        <w:tc>
          <w:tcPr>
            <w:tcW w:w="4393" w:type="dxa"/>
            <w:vAlign w:val="bottom"/>
          </w:tcPr>
          <w:p w:rsidR="00C72445" w:rsidRPr="000416A3" w:rsidRDefault="00C72445" w:rsidP="00E7775B">
            <w:pPr>
              <w:widowControl w:val="0"/>
              <w:autoSpaceDE w:val="0"/>
              <w:autoSpaceDN w:val="0"/>
              <w:adjustRightInd w:val="0"/>
              <w:spacing w:line="229" w:lineRule="exact"/>
              <w:ind w:left="100"/>
              <w:jc w:val="both"/>
              <w:rPr>
                <w:b/>
              </w:rPr>
            </w:pPr>
            <w:r w:rsidRPr="000416A3">
              <w:rPr>
                <w:b/>
              </w:rPr>
              <w:t>02.11.03.10.301.0004.1106.4.4.90.52.00</w:t>
            </w:r>
          </w:p>
        </w:tc>
        <w:tc>
          <w:tcPr>
            <w:tcW w:w="2268" w:type="dxa"/>
            <w:vAlign w:val="bottom"/>
          </w:tcPr>
          <w:p w:rsidR="00C72445" w:rsidRPr="000416A3" w:rsidRDefault="00C72445" w:rsidP="00E7775B">
            <w:pPr>
              <w:widowControl w:val="0"/>
              <w:autoSpaceDE w:val="0"/>
              <w:autoSpaceDN w:val="0"/>
              <w:adjustRightInd w:val="0"/>
              <w:spacing w:line="229" w:lineRule="exact"/>
              <w:jc w:val="both"/>
              <w:rPr>
                <w:b/>
              </w:rPr>
            </w:pPr>
            <w:r w:rsidRPr="000416A3">
              <w:rPr>
                <w:b/>
              </w:rPr>
              <w:t>Material Permanente</w:t>
            </w:r>
          </w:p>
        </w:tc>
      </w:tr>
      <w:tr w:rsidR="00C72445" w:rsidRPr="000416A3" w:rsidTr="00C72445">
        <w:trPr>
          <w:trHeight w:val="242"/>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PAB</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580</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02.11.03.10.301.0004.1102.4.4.90.52.00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27"/>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PSC</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758</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02.11.08.10.301.0003.1127.4.4.90.52.00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w:t>
            </w:r>
            <w:proofErr w:type="gramStart"/>
            <w:r w:rsidRPr="000416A3">
              <w:rPr>
                <w:b/>
              </w:rPr>
              <w:t xml:space="preserve">  </w:t>
            </w:r>
            <w:proofErr w:type="gramEnd"/>
            <w:r w:rsidRPr="000416A3">
              <w:rPr>
                <w:b/>
              </w:rPr>
              <w:t>Permanente</w:t>
            </w:r>
          </w:p>
        </w:tc>
      </w:tr>
      <w:tr w:rsidR="00C72445" w:rsidRPr="000416A3" w:rsidTr="00C72445">
        <w:trPr>
          <w:trHeight w:val="227"/>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PMAQ</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582</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02.11.03.10.301.0004.1105.4.4.90.52.00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42"/>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CAPS AD</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650</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02.11.04.10.302.0003.1300.4.4.90.52.00</w:t>
            </w:r>
          </w:p>
        </w:tc>
        <w:tc>
          <w:tcPr>
            <w:tcW w:w="2268" w:type="dxa"/>
            <w:vAlign w:val="bottom"/>
          </w:tcPr>
          <w:p w:rsidR="00C72445" w:rsidRPr="000416A3" w:rsidRDefault="00C72445" w:rsidP="00E7775B">
            <w:pPr>
              <w:widowControl w:val="0"/>
              <w:autoSpaceDE w:val="0"/>
              <w:autoSpaceDN w:val="0"/>
              <w:adjustRightInd w:val="0"/>
              <w:spacing w:line="236" w:lineRule="exact"/>
              <w:jc w:val="both"/>
              <w:rPr>
                <w:b/>
              </w:rPr>
            </w:pPr>
            <w:r w:rsidRPr="000416A3">
              <w:rPr>
                <w:b/>
              </w:rPr>
              <w:t>Material Permanente</w:t>
            </w:r>
          </w:p>
        </w:tc>
      </w:tr>
      <w:tr w:rsidR="00C72445" w:rsidRPr="000416A3" w:rsidTr="00C72445">
        <w:trPr>
          <w:trHeight w:val="697"/>
        </w:trPr>
        <w:tc>
          <w:tcPr>
            <w:tcW w:w="3119" w:type="dxa"/>
            <w:vAlign w:val="bottom"/>
          </w:tcPr>
          <w:p w:rsidR="00C72445" w:rsidRPr="000416A3" w:rsidRDefault="00C72445" w:rsidP="00E7775B">
            <w:pPr>
              <w:widowControl w:val="0"/>
              <w:autoSpaceDE w:val="0"/>
              <w:autoSpaceDN w:val="0"/>
              <w:adjustRightInd w:val="0"/>
              <w:spacing w:line="229" w:lineRule="exact"/>
              <w:ind w:left="120"/>
              <w:jc w:val="both"/>
              <w:rPr>
                <w:b/>
              </w:rPr>
            </w:pPr>
            <w:r w:rsidRPr="000416A3">
              <w:rPr>
                <w:b/>
              </w:rPr>
              <w:t>AQUISIÇÃO DE VEICULO E MATERIAL PERMANENTE- VIGILANCIA EM SAÚDE</w:t>
            </w:r>
          </w:p>
        </w:tc>
        <w:tc>
          <w:tcPr>
            <w:tcW w:w="993" w:type="dxa"/>
            <w:vAlign w:val="bottom"/>
          </w:tcPr>
          <w:p w:rsidR="00C72445" w:rsidRPr="000416A3" w:rsidRDefault="00C72445" w:rsidP="00E7775B">
            <w:pPr>
              <w:widowControl w:val="0"/>
              <w:autoSpaceDE w:val="0"/>
              <w:autoSpaceDN w:val="0"/>
              <w:adjustRightInd w:val="0"/>
              <w:spacing w:line="229" w:lineRule="exact"/>
              <w:ind w:left="80"/>
              <w:jc w:val="both"/>
              <w:rPr>
                <w:b/>
              </w:rPr>
            </w:pPr>
            <w:r w:rsidRPr="000416A3">
              <w:rPr>
                <w:b/>
              </w:rPr>
              <w:t>704</w:t>
            </w:r>
          </w:p>
        </w:tc>
        <w:tc>
          <w:tcPr>
            <w:tcW w:w="4393" w:type="dxa"/>
            <w:vAlign w:val="bottom"/>
          </w:tcPr>
          <w:p w:rsidR="00C72445" w:rsidRPr="000416A3" w:rsidRDefault="00C72445" w:rsidP="00E7775B">
            <w:pPr>
              <w:widowControl w:val="0"/>
              <w:autoSpaceDE w:val="0"/>
              <w:autoSpaceDN w:val="0"/>
              <w:adjustRightInd w:val="0"/>
              <w:spacing w:line="229" w:lineRule="exact"/>
              <w:ind w:left="100"/>
              <w:jc w:val="both"/>
              <w:rPr>
                <w:b/>
              </w:rPr>
            </w:pPr>
            <w:r w:rsidRPr="000416A3">
              <w:rPr>
                <w:b/>
              </w:rPr>
              <w:t>02.11.06.10.305.0004.1114.4.4.90.52.00</w:t>
            </w:r>
          </w:p>
        </w:tc>
        <w:tc>
          <w:tcPr>
            <w:tcW w:w="2268" w:type="dxa"/>
            <w:vAlign w:val="bottom"/>
          </w:tcPr>
          <w:p w:rsidR="00C72445" w:rsidRPr="000416A3" w:rsidRDefault="00C72445" w:rsidP="00E7775B">
            <w:pPr>
              <w:widowControl w:val="0"/>
              <w:autoSpaceDE w:val="0"/>
              <w:autoSpaceDN w:val="0"/>
              <w:adjustRightInd w:val="0"/>
              <w:spacing w:line="229" w:lineRule="exact"/>
              <w:jc w:val="both"/>
              <w:rPr>
                <w:b/>
              </w:rPr>
            </w:pPr>
            <w:r w:rsidRPr="000416A3">
              <w:rPr>
                <w:b/>
              </w:rPr>
              <w:t>Material Permanente</w:t>
            </w:r>
          </w:p>
        </w:tc>
      </w:tr>
      <w:tr w:rsidR="00C72445" w:rsidRPr="000416A3" w:rsidTr="00C72445">
        <w:trPr>
          <w:trHeight w:val="939"/>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lastRenderedPageBreak/>
              <w:t>AQUISIÇÃO DE EQUIPAMENTOS E MATERIAL PERMANENTE -</w:t>
            </w:r>
            <w:proofErr w:type="gramStart"/>
            <w:r w:rsidRPr="000416A3">
              <w:rPr>
                <w:b/>
              </w:rPr>
              <w:t xml:space="preserve">  </w:t>
            </w:r>
            <w:proofErr w:type="gramEnd"/>
            <w:r w:rsidRPr="000416A3">
              <w:rPr>
                <w:b/>
              </w:rPr>
              <w:t>DST/AIDS E HEPATITE VIRAIS</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756</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02.11.06.10.305.0004.1295.4.4.90.52.00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27"/>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BLOCO DE INVESTIMENTOS</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744</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02.11.07.10.301.0003.1124.4.4.90.52.00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486"/>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AQUISIÇÃO EQUIPAMENTOS E MAT. PERMANENTE – CAPS AD</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784</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02.11.08.10.302.0003.1210.4.4.90.52.00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42"/>
        </w:trPr>
        <w:tc>
          <w:tcPr>
            <w:tcW w:w="3119"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PRODUÇÃO PROPRIA</w:t>
            </w:r>
          </w:p>
        </w:tc>
        <w:tc>
          <w:tcPr>
            <w:tcW w:w="993"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823</w:t>
            </w:r>
          </w:p>
        </w:tc>
        <w:tc>
          <w:tcPr>
            <w:tcW w:w="4393"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02.11.10.10.302.0003.1304.4.4.90.52.00</w:t>
            </w:r>
          </w:p>
        </w:tc>
        <w:tc>
          <w:tcPr>
            <w:tcW w:w="2268"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bl>
    <w:p w:rsidR="005B5BC5" w:rsidRDefault="005B5BC5" w:rsidP="00805350">
      <w:pPr>
        <w:jc w:val="both"/>
        <w:rPr>
          <w:rFonts w:ascii="Arial" w:hAnsi="Arial" w:cs="Arial"/>
          <w:b/>
          <w:sz w:val="22"/>
          <w:szCs w:val="22"/>
        </w:rPr>
      </w:pPr>
    </w:p>
    <w:p w:rsidR="00ED494E" w:rsidRPr="00B8049E" w:rsidRDefault="00ED494E" w:rsidP="00ED494E">
      <w:pPr>
        <w:rPr>
          <w:rFonts w:ascii="Arial" w:hAnsi="Arial" w:cs="Arial"/>
          <w:sz w:val="22"/>
          <w:szCs w:val="22"/>
        </w:rPr>
      </w:pPr>
    </w:p>
    <w:p w:rsidR="00D43950" w:rsidRPr="00ED494E" w:rsidRDefault="00D43950"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BC5D85">
        <w:rPr>
          <w:rFonts w:ascii="Arial" w:hAnsi="Arial" w:cs="Arial"/>
          <w:sz w:val="22"/>
          <w:szCs w:val="22"/>
        </w:rPr>
        <w:t>12 de agosto</w:t>
      </w:r>
      <w:r w:rsidR="00025414">
        <w:rPr>
          <w:rFonts w:ascii="Arial" w:hAnsi="Arial" w:cs="Arial"/>
          <w:sz w:val="22"/>
          <w:szCs w:val="22"/>
        </w:rPr>
        <w:t xml:space="preserve"> de </w:t>
      </w:r>
      <w:r w:rsidR="004936FC">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5B5BC5">
      <w:pP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5B5BC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E7775B">
        <w:rPr>
          <w:rFonts w:ascii="Arial" w:hAnsi="Arial" w:cs="Arial"/>
          <w:b/>
          <w:bCs/>
          <w:sz w:val="22"/>
          <w:szCs w:val="22"/>
        </w:rPr>
        <w:t>71/2016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31441F" w:rsidRDefault="0031441F" w:rsidP="0031441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BC5D85">
        <w:rPr>
          <w:rFonts w:ascii="Arial" w:hAnsi="Arial" w:cs="Arial"/>
          <w:b/>
          <w:bCs/>
          <w:sz w:val="22"/>
          <w:szCs w:val="22"/>
        </w:rPr>
        <w:t>29/08/2016</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5B5BC5">
        <w:rPr>
          <w:rFonts w:ascii="Arial" w:hAnsi="Arial" w:cs="Arial"/>
          <w:b/>
          <w:iCs/>
          <w:sz w:val="22"/>
          <w:szCs w:val="22"/>
        </w:rPr>
        <w:t>01</w:t>
      </w:r>
      <w:r w:rsidR="005B56C5" w:rsidRPr="005B56C5">
        <w:rPr>
          <w:rFonts w:ascii="Arial" w:hAnsi="Arial" w:cs="Arial"/>
          <w:b/>
          <w:iCs/>
          <w:sz w:val="22"/>
          <w:szCs w:val="22"/>
        </w:rPr>
        <w:t>/</w:t>
      </w:r>
      <w:r w:rsidR="00BC5D85">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D428AE" w:rsidP="004D774B">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5B5BC5" w:rsidRPr="00A60088" w:rsidRDefault="005B5BC5"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w:t>
      </w:r>
      <w:r w:rsidRPr="00A60088">
        <w:rPr>
          <w:rFonts w:ascii="Arial" w:hAnsi="Arial" w:cs="Arial"/>
          <w:sz w:val="22"/>
          <w:szCs w:val="22"/>
        </w:rPr>
        <w:lastRenderedPageBreak/>
        <w:t>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517EF" w:rsidRDefault="00B517EF"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8049E"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w:t>
      </w:r>
      <w:r w:rsidR="001951ED">
        <w:rPr>
          <w:rFonts w:ascii="Arial" w:hAnsi="Arial" w:cs="Arial"/>
          <w:iCs/>
          <w:sz w:val="22"/>
          <w:szCs w:val="22"/>
        </w:rPr>
        <w:t>DOCUMENTAÇÃO TÉCNICA/MANUAL</w:t>
      </w:r>
      <w:r>
        <w:rPr>
          <w:rFonts w:ascii="Arial" w:hAnsi="Arial" w:cs="Arial"/>
          <w:iCs/>
          <w:sz w:val="22"/>
          <w:szCs w:val="22"/>
        </w:rPr>
        <w:t xml:space="preserve">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8.1.10.1 A </w:t>
      </w:r>
      <w:r w:rsidR="001951ED">
        <w:rPr>
          <w:rFonts w:ascii="Arial" w:hAnsi="Arial" w:cs="Arial"/>
          <w:iCs/>
          <w:sz w:val="22"/>
          <w:szCs w:val="22"/>
        </w:rPr>
        <w:t>DOCUMENTAÇÃO TÉCNICA/MANUAL</w:t>
      </w:r>
      <w:r>
        <w:rPr>
          <w:rFonts w:ascii="Arial" w:hAnsi="Arial" w:cs="Arial"/>
          <w:iCs/>
          <w:sz w:val="22"/>
          <w:szCs w:val="22"/>
        </w:rPr>
        <w:t>, da empresa que ofertar o menor lance, será analisada por equipe técnica designada pela Secretaria Municipal de Saúde, após a fase de lances.</w:t>
      </w:r>
    </w:p>
    <w:p w:rsidR="00B8049E" w:rsidRDefault="00B8049E" w:rsidP="00B8049E">
      <w:pPr>
        <w:spacing w:line="200" w:lineRule="atLeast"/>
        <w:jc w:val="both"/>
        <w:rPr>
          <w:rFonts w:ascii="Arial" w:hAnsi="Arial" w:cs="Arial"/>
          <w:iCs/>
          <w:sz w:val="22"/>
          <w:szCs w:val="22"/>
        </w:rPr>
      </w:pPr>
    </w:p>
    <w:p w:rsidR="00B8049E" w:rsidRDefault="009C4EE6" w:rsidP="00B8049E">
      <w:pPr>
        <w:spacing w:line="200" w:lineRule="atLeast"/>
        <w:jc w:val="both"/>
        <w:rPr>
          <w:rFonts w:ascii="Arial" w:hAnsi="Arial" w:cs="Arial"/>
          <w:iCs/>
          <w:sz w:val="22"/>
          <w:szCs w:val="22"/>
        </w:rPr>
      </w:pPr>
      <w:r>
        <w:rPr>
          <w:rFonts w:ascii="Arial" w:hAnsi="Arial" w:cs="Arial"/>
          <w:iCs/>
          <w:sz w:val="22"/>
          <w:szCs w:val="22"/>
        </w:rPr>
        <w:t>8.1.10.2. Caso a</w:t>
      </w:r>
      <w:r w:rsidR="00B8049E">
        <w:rPr>
          <w:rFonts w:ascii="Arial" w:hAnsi="Arial" w:cs="Arial"/>
          <w:iCs/>
          <w:sz w:val="22"/>
          <w:szCs w:val="22"/>
        </w:rPr>
        <w:t xml:space="preserve"> </w:t>
      </w:r>
      <w:r w:rsidR="001951ED">
        <w:rPr>
          <w:rFonts w:ascii="Arial" w:hAnsi="Arial" w:cs="Arial"/>
          <w:iCs/>
          <w:sz w:val="22"/>
          <w:szCs w:val="22"/>
        </w:rPr>
        <w:t>DOCUMENTAÇÃO TÉCNICA/MANUAL</w:t>
      </w:r>
      <w:r w:rsidR="00B8049E">
        <w:rPr>
          <w:rFonts w:ascii="Arial" w:hAnsi="Arial" w:cs="Arial"/>
          <w:iCs/>
          <w:sz w:val="22"/>
          <w:szCs w:val="22"/>
        </w:rPr>
        <w:t xml:space="preserve"> da melhor proposta sejam reprovadas, será convocada para apresentação de </w:t>
      </w:r>
      <w:r w:rsidR="001951ED">
        <w:rPr>
          <w:rFonts w:ascii="Arial" w:hAnsi="Arial" w:cs="Arial"/>
          <w:iCs/>
          <w:sz w:val="22"/>
          <w:szCs w:val="22"/>
        </w:rPr>
        <w:t>DOCUMENTAÇÃO TÉCNICA/MANUAL</w:t>
      </w:r>
      <w:r w:rsidR="00B8049E">
        <w:rPr>
          <w:rFonts w:ascii="Arial" w:hAnsi="Arial" w:cs="Arial"/>
          <w:iCs/>
          <w:sz w:val="22"/>
          <w:szCs w:val="22"/>
        </w:rPr>
        <w:t xml:space="preserve"> a autora da segunda melhor proposta e, assim, sucessivamente.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8.1.10.3. As </w:t>
      </w:r>
      <w:r w:rsidR="009C4EE6">
        <w:rPr>
          <w:rFonts w:ascii="Arial" w:hAnsi="Arial" w:cs="Arial"/>
          <w:iCs/>
          <w:sz w:val="22"/>
          <w:szCs w:val="22"/>
        </w:rPr>
        <w:t>DOCUMENTAÇÕES</w:t>
      </w:r>
      <w:r w:rsidR="001951ED">
        <w:rPr>
          <w:rFonts w:ascii="Arial" w:hAnsi="Arial" w:cs="Arial"/>
          <w:iCs/>
          <w:sz w:val="22"/>
          <w:szCs w:val="22"/>
        </w:rPr>
        <w:t xml:space="preserve"> TÉCNICA</w:t>
      </w:r>
      <w:r w:rsidR="009C4EE6">
        <w:rPr>
          <w:rFonts w:ascii="Arial" w:hAnsi="Arial" w:cs="Arial"/>
          <w:iCs/>
          <w:sz w:val="22"/>
          <w:szCs w:val="22"/>
        </w:rPr>
        <w:t>S/MANUAIS aprovado</w:t>
      </w:r>
      <w:r>
        <w:rPr>
          <w:rFonts w:ascii="Arial" w:hAnsi="Arial" w:cs="Arial"/>
          <w:iCs/>
          <w:sz w:val="22"/>
          <w:szCs w:val="22"/>
        </w:rPr>
        <w:t xml:space="preserve">s permanecerão em poder do Município até a entrega definitiva do objeto licitado, com vistas à avaliação da conformidade entre a </w:t>
      </w:r>
      <w:r w:rsidR="001951ED">
        <w:rPr>
          <w:rFonts w:ascii="Arial" w:hAnsi="Arial" w:cs="Arial"/>
          <w:iCs/>
          <w:sz w:val="22"/>
          <w:szCs w:val="22"/>
        </w:rPr>
        <w:t>DOCUMENTAÇÃO TÉCNICA/MANUAL</w:t>
      </w:r>
      <w:r>
        <w:rPr>
          <w:rFonts w:ascii="Arial" w:hAnsi="Arial" w:cs="Arial"/>
          <w:iCs/>
          <w:sz w:val="22"/>
          <w:szCs w:val="22"/>
        </w:rPr>
        <w:t xml:space="preserve"> aprovada e o material efetivamente entregue.</w:t>
      </w:r>
    </w:p>
    <w:p w:rsidR="00B8049E" w:rsidRDefault="00B8049E" w:rsidP="00B8049E">
      <w:pPr>
        <w:spacing w:line="200" w:lineRule="atLeast"/>
        <w:jc w:val="both"/>
        <w:rPr>
          <w:rFonts w:ascii="Arial" w:hAnsi="Arial" w:cs="Arial"/>
          <w:iCs/>
          <w:sz w:val="22"/>
          <w:szCs w:val="22"/>
        </w:rPr>
      </w:pP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w:t>
      </w:r>
      <w:r w:rsidR="001951ED">
        <w:rPr>
          <w:rFonts w:ascii="Arial" w:hAnsi="Arial" w:cs="Arial"/>
          <w:sz w:val="22"/>
          <w:szCs w:val="22"/>
        </w:rPr>
        <w:t>DOCUMENTAÇÃO TÉCNICA/MANUAL</w:t>
      </w:r>
      <w:r>
        <w:rPr>
          <w:rFonts w:ascii="Arial" w:hAnsi="Arial" w:cs="Arial"/>
          <w:sz w:val="22"/>
          <w:szCs w:val="22"/>
        </w:rPr>
        <w:t xml:space="preserve"> devidamente aprovada.</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 xml:space="preserve">ntação” da segunda classificada, desde que tenha a sua </w:t>
      </w:r>
      <w:r w:rsidR="001951ED">
        <w:rPr>
          <w:rFonts w:ascii="Arial" w:hAnsi="Arial" w:cs="Arial"/>
          <w:sz w:val="22"/>
          <w:szCs w:val="22"/>
        </w:rPr>
        <w:t>DOCUMENTAÇÃO TÉCNICA/MANUAL</w:t>
      </w:r>
      <w:r>
        <w:rPr>
          <w:rFonts w:ascii="Arial" w:hAnsi="Arial" w:cs="Arial"/>
          <w:sz w:val="22"/>
          <w:szCs w:val="22"/>
        </w:rPr>
        <w:t xml:space="preserve"> aprovada.</w:t>
      </w:r>
    </w:p>
    <w:p w:rsidR="00B8049E" w:rsidRDefault="00B8049E" w:rsidP="00B8049E">
      <w:pPr>
        <w:pStyle w:val="Cabealho"/>
        <w:tabs>
          <w:tab w:val="clear" w:pos="4419"/>
          <w:tab w:val="clear" w:pos="8838"/>
        </w:tabs>
        <w:jc w:val="both"/>
        <w:rPr>
          <w:rFonts w:ascii="Arial" w:hAnsi="Arial" w:cs="Arial"/>
          <w:sz w:val="22"/>
          <w:szCs w:val="22"/>
        </w:rPr>
      </w:pPr>
    </w:p>
    <w:p w:rsidR="00B8049E" w:rsidRPr="00A60088" w:rsidRDefault="00B8049E" w:rsidP="00B8049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3</w:t>
      </w:r>
      <w:r w:rsidRPr="00A60088">
        <w:rPr>
          <w:rFonts w:ascii="Arial" w:hAnsi="Arial" w:cs="Arial"/>
          <w:b/>
          <w:bCs/>
          <w:sz w:val="22"/>
          <w:szCs w:val="22"/>
        </w:rPr>
        <w:t xml:space="preserve">. Proclamação da empresa vencedora pelo critério de menor preço. </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5B5BC5" w:rsidRPr="00D43950" w:rsidRDefault="00BF08C4" w:rsidP="00D439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8049E" w:rsidRDefault="00B8049E">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E7775B">
        <w:rPr>
          <w:rFonts w:ascii="Arial" w:hAnsi="Arial" w:cs="Arial"/>
          <w:b/>
          <w:sz w:val="22"/>
          <w:szCs w:val="22"/>
        </w:rPr>
        <w:t>71/2016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E00358" w:rsidRPr="00A60088" w:rsidRDefault="00E00358" w:rsidP="0028367E">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E7775B">
        <w:rPr>
          <w:rFonts w:ascii="Arial" w:hAnsi="Arial" w:cs="Arial"/>
          <w:b/>
          <w:sz w:val="22"/>
          <w:szCs w:val="22"/>
        </w:rPr>
        <w:t>71/2016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590E7C"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8049E" w:rsidRPr="00A60088" w:rsidRDefault="00B8049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w:t>
      </w:r>
      <w:r w:rsidR="004E4827">
        <w:rPr>
          <w:rFonts w:ascii="Arial" w:hAnsi="Arial" w:cs="Arial"/>
          <w:iCs/>
          <w:sz w:val="22"/>
          <w:szCs w:val="22"/>
        </w:rPr>
        <w:t>quinze</w:t>
      </w:r>
      <w:r w:rsidRPr="00A60088">
        <w:rPr>
          <w:rFonts w:ascii="Arial" w:hAnsi="Arial" w:cs="Arial"/>
          <w:iCs/>
          <w:sz w:val="22"/>
          <w:szCs w:val="22"/>
        </w:rPr>
        <w:t xml:space="preserv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2715D8" w:rsidRDefault="002715D8" w:rsidP="00D654AA">
      <w:pPr>
        <w:pStyle w:val="Cabealho"/>
        <w:tabs>
          <w:tab w:val="clear" w:pos="4419"/>
          <w:tab w:val="clear" w:pos="8838"/>
        </w:tabs>
        <w:jc w:val="both"/>
        <w:rPr>
          <w:rFonts w:ascii="Arial" w:hAnsi="Arial" w:cs="Arial"/>
          <w:sz w:val="22"/>
          <w:szCs w:val="22"/>
        </w:rPr>
      </w:pPr>
    </w:p>
    <w:p w:rsidR="002715D8" w:rsidRPr="002715D8" w:rsidRDefault="002715D8"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9.4.2.2. Os produtos ofertados deverão conter </w:t>
      </w:r>
      <w:r w:rsidRPr="002715D8">
        <w:rPr>
          <w:rFonts w:ascii="Arial" w:hAnsi="Arial" w:cs="Arial"/>
          <w:b/>
          <w:sz w:val="22"/>
          <w:szCs w:val="22"/>
          <w:u w:val="single"/>
        </w:rPr>
        <w:t>TODAS</w:t>
      </w:r>
      <w:r w:rsidRPr="002715D8">
        <w:rPr>
          <w:rFonts w:ascii="Arial" w:hAnsi="Arial" w:cs="Arial"/>
          <w:b/>
          <w:sz w:val="22"/>
          <w:szCs w:val="22"/>
        </w:rPr>
        <w:t xml:space="preserve"> </w:t>
      </w:r>
      <w:r>
        <w:rPr>
          <w:rFonts w:ascii="Arial" w:hAnsi="Arial" w:cs="Arial"/>
          <w:sz w:val="22"/>
          <w:szCs w:val="22"/>
        </w:rPr>
        <w:t xml:space="preserve">as exigências contidas no Termo de Referência (Anexo II deste edital).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A5B3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1A5B3D">
        <w:rPr>
          <w:rFonts w:ascii="Arial" w:hAnsi="Arial" w:cs="Arial"/>
          <w:sz w:val="22"/>
          <w:szCs w:val="22"/>
        </w:rPr>
        <w:t xml:space="preserve"> (de acordo com a Lei Complementar n° 147/2014). </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C84EBD" w:rsidRDefault="00C84EBD">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5B5BC5">
        <w:rPr>
          <w:rFonts w:ascii="Arial" w:hAnsi="Arial" w:cs="Arial"/>
          <w:b/>
          <w:bCs/>
          <w:iCs/>
          <w:sz w:val="22"/>
          <w:szCs w:val="22"/>
        </w:rPr>
        <w:t>001/</w:t>
      </w:r>
      <w:r w:rsidR="00BC5D85">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w:t>
      </w:r>
      <w:r w:rsidRPr="00A60088">
        <w:rPr>
          <w:rFonts w:ascii="Arial" w:hAnsi="Arial" w:cs="Arial"/>
          <w:bCs/>
          <w:iCs/>
          <w:sz w:val="22"/>
          <w:szCs w:val="22"/>
        </w:rPr>
        <w:lastRenderedPageBreak/>
        <w:t xml:space="preserve">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F06BB5" w:rsidRPr="00A60088" w:rsidRDefault="00F06BB5" w:rsidP="00F06BB5">
      <w:pPr>
        <w:autoSpaceDE w:val="0"/>
        <w:autoSpaceDN w:val="0"/>
        <w:adjustRightInd w:val="0"/>
        <w:jc w:val="both"/>
        <w:rPr>
          <w:rFonts w:ascii="Arial" w:hAnsi="Arial" w:cs="Arial"/>
          <w:b/>
          <w:bCs/>
          <w:sz w:val="22"/>
          <w:szCs w:val="22"/>
        </w:rPr>
      </w:pPr>
      <w:r w:rsidRPr="00A60088">
        <w:rPr>
          <w:rFonts w:ascii="Arial" w:hAnsi="Arial" w:cs="Arial"/>
          <w:bCs/>
          <w:sz w:val="22"/>
          <w:szCs w:val="22"/>
        </w:rPr>
        <w:lastRenderedPageBreak/>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F06BB5" w:rsidRPr="00A60088" w:rsidRDefault="00F06BB5" w:rsidP="00F06BB5">
      <w:pPr>
        <w:jc w:val="both"/>
        <w:rPr>
          <w:rFonts w:ascii="Arial" w:hAnsi="Arial" w:cs="Arial"/>
          <w:bCs/>
          <w:iCs/>
          <w:sz w:val="22"/>
          <w:szCs w:val="22"/>
        </w:rPr>
      </w:pPr>
    </w:p>
    <w:p w:rsidR="00F06BB5" w:rsidRDefault="00F06BB5" w:rsidP="00F06BB5">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 xml:space="preserve">analisada a </w:t>
      </w:r>
      <w:r w:rsidR="001951ED">
        <w:rPr>
          <w:rFonts w:ascii="Arial" w:hAnsi="Arial" w:cs="Arial"/>
          <w:bCs/>
          <w:iCs/>
          <w:sz w:val="22"/>
          <w:szCs w:val="22"/>
        </w:rPr>
        <w:t>DOCUMENTAÇÃO TÉCNICA/MANUAL</w:t>
      </w:r>
      <w:r w:rsidRPr="00A60088">
        <w:rPr>
          <w:rFonts w:ascii="Arial" w:hAnsi="Arial" w:cs="Arial"/>
          <w:bCs/>
          <w:iCs/>
          <w:sz w:val="22"/>
          <w:szCs w:val="22"/>
        </w:rPr>
        <w:t xml:space="preserve"> da proponente cuja proposta tenha sido classificada em primeiro lugar.</w:t>
      </w:r>
    </w:p>
    <w:p w:rsidR="00F06BB5" w:rsidRDefault="00F06BB5" w:rsidP="00F06BB5">
      <w:pPr>
        <w:jc w:val="both"/>
        <w:rPr>
          <w:rFonts w:ascii="Arial" w:hAnsi="Arial" w:cs="Arial"/>
          <w:bCs/>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11.23.1. A </w:t>
      </w:r>
      <w:r w:rsidR="001951ED">
        <w:rPr>
          <w:rFonts w:ascii="Arial" w:hAnsi="Arial" w:cs="Arial"/>
          <w:iCs/>
          <w:sz w:val="22"/>
          <w:szCs w:val="22"/>
        </w:rPr>
        <w:t>DOCUMENTAÇÃO TÉCNICA/MANUAL</w:t>
      </w:r>
      <w:r>
        <w:rPr>
          <w:rFonts w:ascii="Arial" w:hAnsi="Arial" w:cs="Arial"/>
          <w:iCs/>
          <w:sz w:val="22"/>
          <w:szCs w:val="22"/>
        </w:rPr>
        <w:t>, da empresa que ofertar o menor lance será analisada por equipe técnica designada pela Secretaria Municipal de Saúde.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11.23.2. Caso as </w:t>
      </w:r>
      <w:r w:rsidR="001951ED">
        <w:rPr>
          <w:rFonts w:ascii="Arial" w:hAnsi="Arial" w:cs="Arial"/>
          <w:iCs/>
          <w:sz w:val="22"/>
          <w:szCs w:val="22"/>
        </w:rPr>
        <w:t>DOCUMENTAÇÃO TÉCNICA/MANUAL</w:t>
      </w:r>
      <w:r>
        <w:rPr>
          <w:rFonts w:ascii="Arial" w:hAnsi="Arial" w:cs="Arial"/>
          <w:iCs/>
          <w:sz w:val="22"/>
          <w:szCs w:val="22"/>
        </w:rPr>
        <w:t xml:space="preserve"> da melhor proposta sejam reprovadas, será convocada para apresentação de </w:t>
      </w:r>
      <w:r w:rsidR="001951ED">
        <w:rPr>
          <w:rFonts w:ascii="Arial" w:hAnsi="Arial" w:cs="Arial"/>
          <w:iCs/>
          <w:sz w:val="22"/>
          <w:szCs w:val="22"/>
        </w:rPr>
        <w:t>DOCUMENTAÇÃO TÉCNICA/MANUAL</w:t>
      </w:r>
      <w:r>
        <w:rPr>
          <w:rFonts w:ascii="Arial" w:hAnsi="Arial" w:cs="Arial"/>
          <w:iCs/>
          <w:sz w:val="22"/>
          <w:szCs w:val="22"/>
        </w:rPr>
        <w:t xml:space="preserve"> a autora da segunda melhor proposta e, assim, sucessivamente.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11.23.3. As </w:t>
      </w:r>
      <w:r w:rsidR="009C4EE6">
        <w:rPr>
          <w:rFonts w:ascii="Arial" w:hAnsi="Arial" w:cs="Arial"/>
          <w:iCs/>
          <w:sz w:val="22"/>
          <w:szCs w:val="22"/>
        </w:rPr>
        <w:t>DOCUMENTAÇÕES</w:t>
      </w:r>
      <w:r w:rsidR="001951ED">
        <w:rPr>
          <w:rFonts w:ascii="Arial" w:hAnsi="Arial" w:cs="Arial"/>
          <w:iCs/>
          <w:sz w:val="22"/>
          <w:szCs w:val="22"/>
        </w:rPr>
        <w:t xml:space="preserve"> TÉCNICA</w:t>
      </w:r>
      <w:r w:rsidR="009C4EE6">
        <w:rPr>
          <w:rFonts w:ascii="Arial" w:hAnsi="Arial" w:cs="Arial"/>
          <w:iCs/>
          <w:sz w:val="22"/>
          <w:szCs w:val="22"/>
        </w:rPr>
        <w:t>S/MANUAIS</w:t>
      </w:r>
      <w:r>
        <w:rPr>
          <w:rFonts w:ascii="Arial" w:hAnsi="Arial" w:cs="Arial"/>
          <w:iCs/>
          <w:sz w:val="22"/>
          <w:szCs w:val="22"/>
        </w:rPr>
        <w:t xml:space="preserve"> aprovadas permanecerão em poder do Município até a entrega definitiva do objeto licitado, com vistas à avaliação da conformidade entre a </w:t>
      </w:r>
      <w:r w:rsidR="001951ED">
        <w:rPr>
          <w:rFonts w:ascii="Arial" w:hAnsi="Arial" w:cs="Arial"/>
          <w:iCs/>
          <w:sz w:val="22"/>
          <w:szCs w:val="22"/>
        </w:rPr>
        <w:t>DOCUMENTAÇÃO TÉCNICA/MANUAL</w:t>
      </w:r>
      <w:r>
        <w:rPr>
          <w:rFonts w:ascii="Arial" w:hAnsi="Arial" w:cs="Arial"/>
          <w:iCs/>
          <w:sz w:val="22"/>
          <w:szCs w:val="22"/>
        </w:rPr>
        <w:t xml:space="preserve"> aprovada e o material efetivamente entregue.</w:t>
      </w:r>
    </w:p>
    <w:p w:rsidR="00F06BB5" w:rsidRDefault="00F06BB5" w:rsidP="00F06BB5">
      <w:pPr>
        <w:spacing w:line="200" w:lineRule="atLeast"/>
        <w:jc w:val="both"/>
        <w:rPr>
          <w:rFonts w:ascii="Arial" w:hAnsi="Arial" w:cs="Arial"/>
          <w:iCs/>
          <w:sz w:val="22"/>
          <w:szCs w:val="22"/>
        </w:rPr>
      </w:pPr>
    </w:p>
    <w:p w:rsidR="00F06BB5" w:rsidRPr="00475B7E"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11.23.5. Ao término da análise da </w:t>
      </w:r>
      <w:r w:rsidR="001951ED">
        <w:rPr>
          <w:rFonts w:ascii="Arial" w:hAnsi="Arial" w:cs="Arial"/>
          <w:iCs/>
          <w:sz w:val="22"/>
          <w:szCs w:val="22"/>
        </w:rPr>
        <w:t>DOCUMENTAÇÃO TÉCNICA/MANUAL</w:t>
      </w:r>
      <w:r>
        <w:rPr>
          <w:rFonts w:ascii="Arial" w:hAnsi="Arial" w:cs="Arial"/>
          <w:iCs/>
          <w:sz w:val="22"/>
          <w:szCs w:val="22"/>
        </w:rPr>
        <w:t>, o Pregoeiro passará a abertura do envelope de documentação, para análise e habilitação da empresa melhor ofertante.</w:t>
      </w:r>
    </w:p>
    <w:p w:rsidR="00F06BB5" w:rsidRPr="00A60088" w:rsidRDefault="00F06BB5" w:rsidP="00F06BB5">
      <w:pPr>
        <w:jc w:val="both"/>
        <w:rPr>
          <w:rFonts w:ascii="Arial" w:hAnsi="Arial" w:cs="Arial"/>
          <w:bCs/>
          <w:iCs/>
          <w:sz w:val="22"/>
          <w:szCs w:val="22"/>
        </w:rPr>
      </w:pPr>
    </w:p>
    <w:p w:rsidR="0028367E" w:rsidRDefault="00F06BB5" w:rsidP="00F06BB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Pr>
          <w:rFonts w:ascii="Arial" w:hAnsi="Arial" w:cs="Arial"/>
          <w:bCs/>
          <w:iCs/>
          <w:sz w:val="22"/>
          <w:szCs w:val="22"/>
        </w:rPr>
        <w:t xml:space="preserve">, desde que sua </w:t>
      </w:r>
      <w:r w:rsidR="001951ED">
        <w:rPr>
          <w:rFonts w:ascii="Arial" w:hAnsi="Arial" w:cs="Arial"/>
          <w:bCs/>
          <w:iCs/>
          <w:sz w:val="22"/>
          <w:szCs w:val="22"/>
        </w:rPr>
        <w:t>DOCUMENTAÇÃO TÉCNICA/MANUAL</w:t>
      </w:r>
      <w:r>
        <w:rPr>
          <w:rFonts w:ascii="Arial" w:hAnsi="Arial" w:cs="Arial"/>
          <w:bCs/>
          <w:iCs/>
          <w:sz w:val="22"/>
          <w:szCs w:val="22"/>
        </w:rPr>
        <w:t xml:space="preserve"> tenha sido aprovada</w:t>
      </w:r>
      <w:r w:rsidRPr="00A60088">
        <w:rPr>
          <w:rFonts w:ascii="Arial" w:hAnsi="Arial" w:cs="Arial"/>
          <w:bCs/>
          <w:iCs/>
          <w:sz w:val="22"/>
          <w:szCs w:val="22"/>
        </w:rPr>
        <w:t xml:space="preserve"> e assim sucessivamente, se for o caso, até a habilitação de uma das licitantes.</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11.30. É facultado à </w:t>
      </w:r>
      <w:r>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lastRenderedPageBreak/>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w:t>
      </w:r>
      <w:r w:rsidR="00BC5D85">
        <w:rPr>
          <w:rFonts w:ascii="Arial" w:hAnsi="Arial" w:cs="Arial"/>
          <w:iCs/>
          <w:sz w:val="22"/>
          <w:szCs w:val="22"/>
        </w:rPr>
        <w:t>EQUIPAMENTOS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001C69">
        <w:rPr>
          <w:rFonts w:ascii="Arial" w:hAnsi="Arial" w:cs="Arial"/>
          <w:iCs/>
          <w:sz w:val="22"/>
          <w:szCs w:val="22"/>
        </w:rPr>
        <w:t>, por prazo não superior a 02</w:t>
      </w:r>
      <w:r w:rsidRPr="00A60088">
        <w:rPr>
          <w:rFonts w:ascii="Arial" w:hAnsi="Arial" w:cs="Arial"/>
          <w:iCs/>
          <w:sz w:val="22"/>
          <w:szCs w:val="22"/>
        </w:rPr>
        <w:t xml:space="preserve"> (</w:t>
      </w:r>
      <w:r w:rsidR="00001C6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19.1. A apresentação de proposta implica na aceitação de todas as condições estabelecidas neste edital, não podendo qualquer licitante invocar desconhecimento dos </w:t>
      </w:r>
      <w:r w:rsidRPr="00A60088">
        <w:rPr>
          <w:rFonts w:ascii="Arial" w:hAnsi="Arial" w:cs="Arial"/>
          <w:bCs/>
          <w:iCs/>
          <w:sz w:val="22"/>
          <w:szCs w:val="22"/>
        </w:rPr>
        <w:lastRenderedPageBreak/>
        <w:t>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904648" w:rsidRDefault="00904648"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0D3785" w:rsidRDefault="000D3785"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BC5D85">
        <w:rPr>
          <w:rFonts w:ascii="Arial" w:hAnsi="Arial" w:cs="Arial"/>
          <w:bCs/>
          <w:iCs/>
          <w:sz w:val="22"/>
          <w:szCs w:val="22"/>
        </w:rPr>
        <w:t>12 de agosto</w:t>
      </w:r>
      <w:r w:rsidR="00025414">
        <w:rPr>
          <w:rFonts w:ascii="Arial" w:hAnsi="Arial" w:cs="Arial"/>
          <w:bCs/>
          <w:iCs/>
          <w:sz w:val="22"/>
          <w:szCs w:val="22"/>
        </w:rPr>
        <w:t xml:space="preserve"> de </w:t>
      </w:r>
      <w:r w:rsidR="004936FC">
        <w:rPr>
          <w:rFonts w:ascii="Arial" w:hAnsi="Arial" w:cs="Arial"/>
          <w:bCs/>
          <w:iCs/>
          <w:sz w:val="22"/>
          <w:szCs w:val="22"/>
        </w:rPr>
        <w:t>2016</w:t>
      </w:r>
      <w:r w:rsidR="005C4F2E">
        <w:rPr>
          <w:rFonts w:ascii="Arial" w:hAnsi="Arial" w:cs="Arial"/>
          <w:bCs/>
          <w:iCs/>
          <w:sz w:val="22"/>
          <w:szCs w:val="22"/>
        </w:rPr>
        <w:t>.</w:t>
      </w:r>
    </w:p>
    <w:p w:rsidR="00383D64" w:rsidRDefault="00383D64" w:rsidP="00F51FDE"/>
    <w:p w:rsidR="000D3785" w:rsidRDefault="000D3785" w:rsidP="002E1A05">
      <w:pPr>
        <w:rPr>
          <w:rFonts w:ascii="Arial" w:hAnsi="Arial" w:cs="Arial"/>
          <w:sz w:val="22"/>
          <w:szCs w:val="22"/>
        </w:rPr>
      </w:pPr>
    </w:p>
    <w:p w:rsidR="00D428AE" w:rsidRPr="00A60088" w:rsidRDefault="00D428AE"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D654AA" w:rsidRPr="00D43950" w:rsidRDefault="00BF08C4" w:rsidP="00D43950">
      <w:pPr>
        <w:jc w:val="center"/>
        <w:rPr>
          <w:rFonts w:ascii="Arial" w:hAnsi="Arial" w:cs="Arial"/>
          <w:iCs/>
          <w:sz w:val="22"/>
          <w:szCs w:val="22"/>
        </w:rPr>
      </w:pPr>
      <w:r w:rsidRPr="005B56C5">
        <w:rPr>
          <w:rFonts w:ascii="Arial" w:hAnsi="Arial" w:cs="Arial"/>
          <w:iCs/>
          <w:sz w:val="22"/>
          <w:szCs w:val="22"/>
        </w:rPr>
        <w:t>Pregoeiro</w:t>
      </w:r>
    </w:p>
    <w:p w:rsidR="008B51EC" w:rsidRDefault="008B51EC" w:rsidP="00D654AA"/>
    <w:p w:rsidR="001B244B" w:rsidRDefault="001B244B">
      <w:pPr>
        <w:rPr>
          <w:rFonts w:ascii="Arial" w:hAnsi="Arial" w:cs="Arial"/>
          <w:sz w:val="22"/>
          <w:szCs w:val="22"/>
          <w:u w:val="single"/>
        </w:rPr>
      </w:pPr>
      <w:r>
        <w:rPr>
          <w:rFonts w:ascii="Arial" w:hAnsi="Arial" w:cs="Arial"/>
          <w:sz w:val="22"/>
          <w:szCs w:val="22"/>
          <w:u w:val="single"/>
        </w:rPr>
        <w:br w:type="page"/>
      </w:r>
    </w:p>
    <w:p w:rsidR="003070ED" w:rsidRDefault="003070ED">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7A34C8">
      <w:pPr>
        <w:jc w:val="center"/>
        <w:rPr>
          <w:rFonts w:ascii="Arial" w:hAnsi="Arial" w:cs="Arial"/>
          <w:b/>
          <w:iCs/>
          <w:sz w:val="22"/>
          <w:szCs w:val="22"/>
          <w:u w:val="single"/>
        </w:rPr>
      </w:pPr>
    </w:p>
    <w:p w:rsidR="000B3527" w:rsidRDefault="000B3527" w:rsidP="007A34C8">
      <w:pPr>
        <w:jc w:val="center"/>
        <w:rPr>
          <w:rFonts w:ascii="Arial" w:hAnsi="Arial" w:cs="Arial"/>
          <w:b/>
          <w:iCs/>
          <w:sz w:val="22"/>
          <w:szCs w:val="22"/>
          <w:u w:val="single"/>
        </w:rPr>
      </w:pPr>
    </w:p>
    <w:p w:rsidR="00C77ADA" w:rsidRDefault="00BF08C4" w:rsidP="007A34C8">
      <w:pPr>
        <w:jc w:val="center"/>
        <w:rPr>
          <w:rFonts w:ascii="Arial" w:hAnsi="Arial" w:cs="Arial"/>
          <w:b/>
          <w:iCs/>
          <w:sz w:val="22"/>
          <w:szCs w:val="22"/>
          <w:u w:val="single"/>
        </w:rPr>
      </w:pPr>
      <w:r w:rsidRPr="00D43950">
        <w:rPr>
          <w:rFonts w:ascii="Arial" w:hAnsi="Arial" w:cs="Arial"/>
          <w:b/>
          <w:iCs/>
          <w:sz w:val="22"/>
          <w:szCs w:val="22"/>
          <w:u w:val="single"/>
        </w:rPr>
        <w:lastRenderedPageBreak/>
        <w:t>ANEXO II</w:t>
      </w:r>
    </w:p>
    <w:p w:rsidR="000A0862" w:rsidRPr="00D43950" w:rsidRDefault="000A0862" w:rsidP="007A34C8">
      <w:pPr>
        <w:jc w:val="center"/>
        <w:rPr>
          <w:rFonts w:ascii="Arial" w:hAnsi="Arial" w:cs="Arial"/>
          <w:b/>
          <w:iCs/>
          <w:sz w:val="22"/>
          <w:szCs w:val="22"/>
          <w:u w:val="single"/>
        </w:rPr>
      </w:pPr>
    </w:p>
    <w:p w:rsidR="000A0862" w:rsidRPr="000A0862" w:rsidRDefault="000A0862" w:rsidP="000A0862">
      <w:pPr>
        <w:widowControl w:val="0"/>
        <w:autoSpaceDE w:val="0"/>
        <w:autoSpaceDN w:val="0"/>
        <w:adjustRightInd w:val="0"/>
        <w:spacing w:line="239" w:lineRule="auto"/>
        <w:jc w:val="center"/>
        <w:rPr>
          <w:rFonts w:ascii="Arial" w:hAnsi="Arial" w:cs="Arial"/>
        </w:rPr>
      </w:pPr>
      <w:r w:rsidRPr="000A0862">
        <w:rPr>
          <w:rFonts w:ascii="Arial" w:hAnsi="Arial" w:cs="Arial"/>
          <w:b/>
          <w:bCs/>
          <w:u w:val="single"/>
        </w:rPr>
        <w:t>TERMO DE REFERÊNCIA</w:t>
      </w:r>
    </w:p>
    <w:p w:rsidR="000A0862" w:rsidRPr="000A0862" w:rsidRDefault="000A0862" w:rsidP="000A0862">
      <w:pPr>
        <w:widowControl w:val="0"/>
        <w:autoSpaceDE w:val="0"/>
        <w:autoSpaceDN w:val="0"/>
        <w:adjustRightInd w:val="0"/>
        <w:spacing w:line="200" w:lineRule="exact"/>
        <w:rPr>
          <w:rFonts w:ascii="Arial" w:hAnsi="Arial" w:cs="Arial"/>
        </w:rPr>
      </w:pPr>
    </w:p>
    <w:p w:rsidR="000A0862" w:rsidRPr="000416A3" w:rsidRDefault="000A0862" w:rsidP="000A0862">
      <w:pPr>
        <w:widowControl w:val="0"/>
        <w:shd w:val="clear" w:color="auto" w:fill="FFFFFF" w:themeFill="background1"/>
        <w:autoSpaceDE w:val="0"/>
        <w:autoSpaceDN w:val="0"/>
        <w:adjustRightInd w:val="0"/>
        <w:spacing w:line="227" w:lineRule="exact"/>
      </w:pPr>
      <w:r w:rsidRPr="000416A3">
        <w:rPr>
          <w:noProof/>
        </w:rPr>
        <w:drawing>
          <wp:anchor distT="0" distB="0" distL="114300" distR="114300" simplePos="0" relativeHeight="251655680" behindDoc="1" locked="0" layoutInCell="0" allowOverlap="1">
            <wp:simplePos x="0" y="0"/>
            <wp:positionH relativeFrom="column">
              <wp:posOffset>-12700</wp:posOffset>
            </wp:positionH>
            <wp:positionV relativeFrom="paragraph">
              <wp:posOffset>139700</wp:posOffset>
            </wp:positionV>
            <wp:extent cx="4933950" cy="176530"/>
            <wp:effectExtent l="1905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176530"/>
                    </a:xfrm>
                    <a:prstGeom prst="rect">
                      <a:avLst/>
                    </a:prstGeom>
                    <a:noFill/>
                  </pic:spPr>
                </pic:pic>
              </a:graphicData>
            </a:graphic>
          </wp:anchor>
        </w:drawing>
      </w:r>
    </w:p>
    <w:p w:rsidR="000A0862" w:rsidRPr="000A0862" w:rsidRDefault="000A0862" w:rsidP="000A0862">
      <w:pPr>
        <w:widowControl w:val="0"/>
        <w:pBdr>
          <w:top w:val="single" w:sz="4" w:space="1" w:color="auto"/>
          <w:bottom w:val="single" w:sz="4" w:space="1" w:color="auto"/>
        </w:pBdr>
        <w:shd w:val="clear" w:color="auto" w:fill="D9D9D9" w:themeFill="background1" w:themeFillShade="D9"/>
        <w:tabs>
          <w:tab w:val="right" w:pos="7900"/>
        </w:tabs>
        <w:autoSpaceDE w:val="0"/>
        <w:autoSpaceDN w:val="0"/>
        <w:adjustRightInd w:val="0"/>
        <w:rPr>
          <w:rFonts w:ascii="Arial" w:hAnsi="Arial" w:cs="Arial"/>
          <w:sz w:val="22"/>
          <w:szCs w:val="22"/>
        </w:rPr>
      </w:pPr>
      <w:r w:rsidRPr="000A0862">
        <w:rPr>
          <w:rFonts w:ascii="Arial" w:hAnsi="Arial" w:cs="Arial"/>
          <w:b/>
          <w:bCs/>
          <w:sz w:val="22"/>
          <w:szCs w:val="22"/>
        </w:rPr>
        <w:t>1. OBJETIVO</w:t>
      </w:r>
      <w:r w:rsidRPr="000A0862">
        <w:rPr>
          <w:rFonts w:ascii="Arial" w:hAnsi="Arial" w:cs="Arial"/>
          <w:b/>
          <w:bCs/>
          <w:sz w:val="22"/>
          <w:szCs w:val="22"/>
        </w:rPr>
        <w:tab/>
      </w:r>
    </w:p>
    <w:p w:rsidR="000A0862" w:rsidRPr="000A0862" w:rsidRDefault="000A0862" w:rsidP="000A0862">
      <w:pPr>
        <w:widowControl w:val="0"/>
        <w:overflowPunct w:val="0"/>
        <w:autoSpaceDE w:val="0"/>
        <w:autoSpaceDN w:val="0"/>
        <w:adjustRightInd w:val="0"/>
        <w:spacing w:line="214" w:lineRule="auto"/>
        <w:ind w:firstLine="600"/>
        <w:jc w:val="both"/>
        <w:rPr>
          <w:rFonts w:ascii="Arial" w:hAnsi="Arial" w:cs="Arial"/>
          <w:sz w:val="22"/>
          <w:szCs w:val="22"/>
        </w:rPr>
      </w:pPr>
    </w:p>
    <w:p w:rsidR="000A0862" w:rsidRPr="000A0862" w:rsidRDefault="000A0862" w:rsidP="000A0862">
      <w:pPr>
        <w:widowControl w:val="0"/>
        <w:overflowPunct w:val="0"/>
        <w:autoSpaceDE w:val="0"/>
        <w:autoSpaceDN w:val="0"/>
        <w:adjustRightInd w:val="0"/>
        <w:spacing w:line="214" w:lineRule="auto"/>
        <w:ind w:firstLine="600"/>
        <w:jc w:val="both"/>
        <w:rPr>
          <w:rFonts w:ascii="Arial" w:hAnsi="Arial" w:cs="Arial"/>
          <w:sz w:val="22"/>
          <w:szCs w:val="22"/>
        </w:rPr>
      </w:pPr>
      <w:r w:rsidRPr="000A0862">
        <w:rPr>
          <w:rFonts w:ascii="Arial" w:hAnsi="Arial" w:cs="Arial"/>
          <w:sz w:val="22"/>
          <w:szCs w:val="22"/>
        </w:rPr>
        <w:t>Aquisição de</w:t>
      </w:r>
      <w:proofErr w:type="gramStart"/>
      <w:r w:rsidRPr="000A0862">
        <w:rPr>
          <w:rFonts w:ascii="Arial" w:hAnsi="Arial" w:cs="Arial"/>
          <w:sz w:val="22"/>
          <w:szCs w:val="22"/>
        </w:rPr>
        <w:t xml:space="preserve">  </w:t>
      </w:r>
      <w:proofErr w:type="gramEnd"/>
      <w:r w:rsidRPr="000A0862">
        <w:rPr>
          <w:rFonts w:ascii="Arial" w:hAnsi="Arial" w:cs="Arial"/>
          <w:sz w:val="22"/>
          <w:szCs w:val="22"/>
        </w:rPr>
        <w:t>equipamentos  médico- hospitalares, para suprir a necessidade da Secretaria Municipal de Saúde de Pouso Alegre.</w:t>
      </w:r>
    </w:p>
    <w:p w:rsidR="000A0862" w:rsidRPr="000A0862" w:rsidRDefault="000A0862" w:rsidP="000A0862">
      <w:pPr>
        <w:widowControl w:val="0"/>
        <w:shd w:val="clear" w:color="auto" w:fill="FFFFFF" w:themeFill="background1"/>
        <w:autoSpaceDE w:val="0"/>
        <w:autoSpaceDN w:val="0"/>
        <w:adjustRightInd w:val="0"/>
        <w:spacing w:line="314" w:lineRule="exact"/>
        <w:rPr>
          <w:rFonts w:ascii="Arial" w:hAnsi="Arial" w:cs="Arial"/>
          <w:sz w:val="22"/>
          <w:szCs w:val="22"/>
        </w:rPr>
      </w:pPr>
    </w:p>
    <w:p w:rsidR="000A0862" w:rsidRPr="000A0862" w:rsidRDefault="000A0862" w:rsidP="000A0862">
      <w:pPr>
        <w:widowControl w:val="0"/>
        <w:pBdr>
          <w:top w:val="single" w:sz="4" w:space="1" w:color="auto"/>
          <w:bottom w:val="single" w:sz="4" w:space="1" w:color="auto"/>
        </w:pBdr>
        <w:shd w:val="clear" w:color="auto" w:fill="BFBFBF" w:themeFill="background1" w:themeFillShade="BF"/>
        <w:autoSpaceDE w:val="0"/>
        <w:autoSpaceDN w:val="0"/>
        <w:adjustRightInd w:val="0"/>
        <w:rPr>
          <w:rFonts w:ascii="Arial" w:hAnsi="Arial" w:cs="Arial"/>
          <w:b/>
          <w:bCs/>
          <w:sz w:val="22"/>
          <w:szCs w:val="22"/>
        </w:rPr>
      </w:pPr>
      <w:r w:rsidRPr="000A0862">
        <w:rPr>
          <w:rFonts w:ascii="Arial" w:hAnsi="Arial" w:cs="Arial"/>
          <w:b/>
          <w:bCs/>
          <w:noProof/>
          <w:sz w:val="22"/>
          <w:szCs w:val="22"/>
        </w:rPr>
        <w:drawing>
          <wp:anchor distT="0" distB="0" distL="114300" distR="114300" simplePos="0" relativeHeight="251656704" behindDoc="1" locked="0" layoutInCell="0" allowOverlap="1">
            <wp:simplePos x="0" y="0"/>
            <wp:positionH relativeFrom="column">
              <wp:posOffset>-12700</wp:posOffset>
            </wp:positionH>
            <wp:positionV relativeFrom="paragraph">
              <wp:posOffset>635</wp:posOffset>
            </wp:positionV>
            <wp:extent cx="5010150" cy="190500"/>
            <wp:effectExtent l="1905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190500"/>
                    </a:xfrm>
                    <a:prstGeom prst="rect">
                      <a:avLst/>
                    </a:prstGeom>
                    <a:noFill/>
                  </pic:spPr>
                </pic:pic>
              </a:graphicData>
            </a:graphic>
          </wp:anchor>
        </w:drawing>
      </w:r>
      <w:r w:rsidRPr="000A0862">
        <w:rPr>
          <w:rFonts w:ascii="Arial" w:hAnsi="Arial" w:cs="Arial"/>
          <w:b/>
          <w:bCs/>
          <w:sz w:val="22"/>
          <w:szCs w:val="22"/>
        </w:rPr>
        <w:t>2. JUSTIFICATIVA</w:t>
      </w:r>
    </w:p>
    <w:p w:rsidR="000A0862" w:rsidRPr="000A0862" w:rsidRDefault="000A0862" w:rsidP="000A0862">
      <w:pPr>
        <w:widowControl w:val="0"/>
        <w:overflowPunct w:val="0"/>
        <w:autoSpaceDE w:val="0"/>
        <w:autoSpaceDN w:val="0"/>
        <w:adjustRightInd w:val="0"/>
        <w:spacing w:line="227" w:lineRule="auto"/>
        <w:ind w:firstLine="1080"/>
        <w:jc w:val="both"/>
        <w:rPr>
          <w:rFonts w:ascii="Arial" w:hAnsi="Arial" w:cs="Arial"/>
          <w:sz w:val="22"/>
          <w:szCs w:val="22"/>
        </w:rPr>
      </w:pPr>
    </w:p>
    <w:p w:rsidR="000A0862" w:rsidRPr="000A0862" w:rsidRDefault="000A0862" w:rsidP="000A0862">
      <w:pPr>
        <w:widowControl w:val="0"/>
        <w:overflowPunct w:val="0"/>
        <w:autoSpaceDE w:val="0"/>
        <w:autoSpaceDN w:val="0"/>
        <w:adjustRightInd w:val="0"/>
        <w:spacing w:line="227" w:lineRule="auto"/>
        <w:ind w:firstLine="709"/>
        <w:jc w:val="both"/>
        <w:rPr>
          <w:rFonts w:ascii="Arial" w:hAnsi="Arial" w:cs="Arial"/>
          <w:sz w:val="22"/>
          <w:szCs w:val="22"/>
        </w:rPr>
      </w:pPr>
      <w:r w:rsidRPr="000A0862">
        <w:rPr>
          <w:rFonts w:ascii="Arial" w:hAnsi="Arial" w:cs="Arial"/>
          <w:sz w:val="22"/>
          <w:szCs w:val="22"/>
        </w:rPr>
        <w:t>Justifica-se a compra de maneira a suprir às necessidades da população do município, usuária do Sistema Único de Saúde (SUS), atendidos</w:t>
      </w:r>
      <w:proofErr w:type="gramStart"/>
      <w:r w:rsidRPr="000A0862">
        <w:rPr>
          <w:rFonts w:ascii="Arial" w:hAnsi="Arial" w:cs="Arial"/>
          <w:sz w:val="22"/>
          <w:szCs w:val="22"/>
        </w:rPr>
        <w:t xml:space="preserve">  </w:t>
      </w:r>
      <w:proofErr w:type="gramEnd"/>
      <w:r w:rsidRPr="000A0862">
        <w:rPr>
          <w:rFonts w:ascii="Arial" w:hAnsi="Arial" w:cs="Arial"/>
          <w:sz w:val="22"/>
          <w:szCs w:val="22"/>
        </w:rPr>
        <w:t>nos  Prontos Atendimentos ,  CAPS  , CAPS – AD e demais  Serviços prestados pela Secretaria Municipal de Saúde.</w:t>
      </w:r>
    </w:p>
    <w:p w:rsidR="000A0862" w:rsidRPr="000A0862" w:rsidRDefault="000A0862" w:rsidP="000A0862">
      <w:pPr>
        <w:widowControl w:val="0"/>
        <w:overflowPunct w:val="0"/>
        <w:autoSpaceDE w:val="0"/>
        <w:autoSpaceDN w:val="0"/>
        <w:adjustRightInd w:val="0"/>
        <w:spacing w:line="227" w:lineRule="auto"/>
        <w:jc w:val="both"/>
        <w:rPr>
          <w:rFonts w:ascii="Arial" w:hAnsi="Arial" w:cs="Arial"/>
          <w:sz w:val="22"/>
          <w:szCs w:val="22"/>
        </w:rPr>
      </w:pPr>
      <w:r w:rsidRPr="000A0862">
        <w:rPr>
          <w:rFonts w:ascii="Arial" w:hAnsi="Arial" w:cs="Arial"/>
          <w:sz w:val="22"/>
          <w:szCs w:val="22"/>
        </w:rPr>
        <w:t xml:space="preserve">               Em referência ao quantitativo do produto, o Sistema de Registro de Preços é adotado, preferencialmente, conforme o Decreto nº 3.931 de 19 de Setembro de 2001, Art. 2º inciso IV, “quando pela natureza do objeto não for possível definir previamente o quantitativo a ser demandado pela administração”. Desta forma, este será baseado nas quantidades dos anos anteriores, devido a impossibilidade de se ter a previsão exata do número de</w:t>
      </w:r>
      <w:proofErr w:type="gramStart"/>
      <w:r w:rsidRPr="000A0862">
        <w:rPr>
          <w:rFonts w:ascii="Arial" w:hAnsi="Arial" w:cs="Arial"/>
          <w:sz w:val="22"/>
          <w:szCs w:val="22"/>
        </w:rPr>
        <w:t xml:space="preserve">  </w:t>
      </w:r>
      <w:proofErr w:type="gramEnd"/>
      <w:r w:rsidRPr="000A0862">
        <w:rPr>
          <w:rFonts w:ascii="Arial" w:hAnsi="Arial" w:cs="Arial"/>
          <w:sz w:val="22"/>
          <w:szCs w:val="22"/>
        </w:rPr>
        <w:t>equipamentos , pois podem haver variações.</w:t>
      </w:r>
    </w:p>
    <w:p w:rsidR="000A0862" w:rsidRPr="000A0862" w:rsidRDefault="000A0862" w:rsidP="000A0862">
      <w:pPr>
        <w:widowControl w:val="0"/>
        <w:shd w:val="clear" w:color="auto" w:fill="FFFFFF" w:themeFill="background1"/>
        <w:autoSpaceDE w:val="0"/>
        <w:autoSpaceDN w:val="0"/>
        <w:adjustRightInd w:val="0"/>
        <w:spacing w:line="312" w:lineRule="exact"/>
        <w:rPr>
          <w:rFonts w:ascii="Arial" w:hAnsi="Arial" w:cs="Arial"/>
          <w:sz w:val="22"/>
          <w:szCs w:val="22"/>
        </w:rPr>
      </w:pPr>
      <w:r w:rsidRPr="000A0862">
        <w:rPr>
          <w:rFonts w:ascii="Arial" w:hAnsi="Arial" w:cs="Arial"/>
          <w:noProof/>
          <w:sz w:val="22"/>
          <w:szCs w:val="22"/>
        </w:rPr>
        <w:drawing>
          <wp:anchor distT="0" distB="0" distL="114300" distR="114300" simplePos="0" relativeHeight="251657728" behindDoc="1" locked="0" layoutInCell="0" allowOverlap="1">
            <wp:simplePos x="0" y="0"/>
            <wp:positionH relativeFrom="column">
              <wp:posOffset>-12700</wp:posOffset>
            </wp:positionH>
            <wp:positionV relativeFrom="paragraph">
              <wp:posOffset>178435</wp:posOffset>
            </wp:positionV>
            <wp:extent cx="5086350" cy="193664"/>
            <wp:effectExtent l="1905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93664"/>
                    </a:xfrm>
                    <a:prstGeom prst="rect">
                      <a:avLst/>
                    </a:prstGeom>
                    <a:noFill/>
                  </pic:spPr>
                </pic:pic>
              </a:graphicData>
            </a:graphic>
          </wp:anchor>
        </w:drawing>
      </w:r>
    </w:p>
    <w:p w:rsidR="000A0862" w:rsidRPr="000A0862" w:rsidRDefault="000A0862" w:rsidP="000A0862">
      <w:pPr>
        <w:widowControl w:val="0"/>
        <w:pBdr>
          <w:top w:val="single" w:sz="4" w:space="1" w:color="auto"/>
          <w:bottom w:val="single" w:sz="4" w:space="1" w:color="auto"/>
        </w:pBdr>
        <w:shd w:val="clear" w:color="auto" w:fill="BFBFBF" w:themeFill="background1" w:themeFillShade="BF"/>
        <w:autoSpaceDE w:val="0"/>
        <w:autoSpaceDN w:val="0"/>
        <w:adjustRightInd w:val="0"/>
        <w:rPr>
          <w:rFonts w:ascii="Arial" w:hAnsi="Arial" w:cs="Arial"/>
          <w:sz w:val="22"/>
          <w:szCs w:val="22"/>
        </w:rPr>
      </w:pPr>
      <w:r w:rsidRPr="000A0862">
        <w:rPr>
          <w:rFonts w:ascii="Arial" w:hAnsi="Arial" w:cs="Arial"/>
          <w:b/>
          <w:bCs/>
          <w:sz w:val="22"/>
          <w:szCs w:val="22"/>
        </w:rPr>
        <w:t>3. DA ESPECIFICAÇÃO DO OBJETO</w:t>
      </w:r>
    </w:p>
    <w:p w:rsidR="000A0862" w:rsidRPr="000A0862" w:rsidRDefault="000A0862" w:rsidP="000A0862">
      <w:pPr>
        <w:widowControl w:val="0"/>
        <w:autoSpaceDE w:val="0"/>
        <w:autoSpaceDN w:val="0"/>
        <w:adjustRightInd w:val="0"/>
        <w:spacing w:line="290" w:lineRule="exact"/>
        <w:rPr>
          <w:rFonts w:ascii="Arial" w:hAnsi="Arial" w:cs="Arial"/>
          <w:sz w:val="22"/>
          <w:szCs w:val="22"/>
        </w:rPr>
      </w:pPr>
    </w:p>
    <w:p w:rsidR="000A0862" w:rsidRPr="000A0862" w:rsidRDefault="000A0862" w:rsidP="000A0862">
      <w:pPr>
        <w:widowControl w:val="0"/>
        <w:autoSpaceDE w:val="0"/>
        <w:autoSpaceDN w:val="0"/>
        <w:adjustRightInd w:val="0"/>
        <w:spacing w:line="290" w:lineRule="exact"/>
        <w:rPr>
          <w:rFonts w:ascii="Arial" w:hAnsi="Arial" w:cs="Arial"/>
          <w:sz w:val="22"/>
          <w:szCs w:val="22"/>
        </w:rPr>
      </w:pPr>
    </w:p>
    <w:tbl>
      <w:tblPr>
        <w:tblpPr w:leftFromText="141" w:rightFromText="141" w:vertAnchor="text" w:tblpX="-699" w:tblpY="1"/>
        <w:tblOverlap w:val="never"/>
        <w:tblW w:w="10390" w:type="dxa"/>
        <w:tblLayout w:type="fixed"/>
        <w:tblCellMar>
          <w:left w:w="0" w:type="dxa"/>
          <w:right w:w="0" w:type="dxa"/>
        </w:tblCellMar>
        <w:tblLook w:val="0000"/>
      </w:tblPr>
      <w:tblGrid>
        <w:gridCol w:w="851"/>
        <w:gridCol w:w="6361"/>
        <w:gridCol w:w="990"/>
        <w:gridCol w:w="2153"/>
        <w:gridCol w:w="35"/>
      </w:tblGrid>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Item</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Descrição </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UND/ MED.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Quantidade</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b/>
                <w:sz w:val="22"/>
                <w:szCs w:val="22"/>
              </w:rPr>
              <w:t>AMBU DE SILICONE COM RESERVATORIO – ADULTO-</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xml:space="preserve">Reanimador pulmonar manual tipo </w:t>
            </w:r>
            <w:proofErr w:type="spellStart"/>
            <w:r w:rsidRPr="000A0862">
              <w:rPr>
                <w:rFonts w:ascii="Arial" w:hAnsi="Arial" w:cs="Arial"/>
                <w:sz w:val="22"/>
                <w:szCs w:val="22"/>
              </w:rPr>
              <w:t>ambu</w:t>
            </w:r>
            <w:proofErr w:type="spellEnd"/>
            <w:r w:rsidRPr="000A0862">
              <w:rPr>
                <w:rFonts w:ascii="Arial" w:hAnsi="Arial" w:cs="Arial"/>
                <w:sz w:val="22"/>
                <w:szCs w:val="22"/>
              </w:rPr>
              <w:t xml:space="preserve"> adulto, com balão </w:t>
            </w:r>
            <w:proofErr w:type="spellStart"/>
            <w:r w:rsidRPr="000A0862">
              <w:rPr>
                <w:rFonts w:ascii="Arial" w:hAnsi="Arial" w:cs="Arial"/>
                <w:sz w:val="22"/>
                <w:szCs w:val="22"/>
              </w:rPr>
              <w:t>autoinflável</w:t>
            </w:r>
            <w:proofErr w:type="spellEnd"/>
            <w:r w:rsidRPr="000A0862">
              <w:rPr>
                <w:rFonts w:ascii="Arial" w:hAnsi="Arial" w:cs="Arial"/>
                <w:sz w:val="22"/>
                <w:szCs w:val="22"/>
              </w:rPr>
              <w:t xml:space="preserve"> em </w:t>
            </w:r>
            <w:proofErr w:type="gramStart"/>
            <w:r w:rsidRPr="000A0862">
              <w:rPr>
                <w:rFonts w:ascii="Arial" w:hAnsi="Arial" w:cs="Arial"/>
                <w:sz w:val="22"/>
                <w:szCs w:val="22"/>
              </w:rPr>
              <w:t>silicone ,</w:t>
            </w:r>
            <w:proofErr w:type="gramEnd"/>
            <w:r w:rsidRPr="000A0862">
              <w:rPr>
                <w:rFonts w:ascii="Arial" w:hAnsi="Arial" w:cs="Arial"/>
                <w:sz w:val="22"/>
                <w:szCs w:val="22"/>
              </w:rPr>
              <w:t xml:space="preserve"> válvula de admissão de ar com conexão para entrada de Oxigênio, acompanha: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- 01 máscara</w:t>
            </w:r>
            <w:proofErr w:type="gramStart"/>
            <w:r w:rsidRPr="000A0862">
              <w:rPr>
                <w:rFonts w:ascii="Arial" w:hAnsi="Arial" w:cs="Arial"/>
                <w:sz w:val="22"/>
                <w:szCs w:val="22"/>
              </w:rPr>
              <w:t xml:space="preserve">  </w:t>
            </w:r>
            <w:proofErr w:type="gramEnd"/>
            <w:r w:rsidRPr="000A0862">
              <w:rPr>
                <w:rFonts w:ascii="Arial" w:hAnsi="Arial" w:cs="Arial"/>
                <w:sz w:val="22"/>
                <w:szCs w:val="22"/>
              </w:rPr>
              <w:t>com bojo transparente e coxim em SILICONE tamanho Adulto</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-Válvula unidirecional com acoplamento externo para máscara.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escape (pop-</w:t>
            </w:r>
            <w:proofErr w:type="gramStart"/>
            <w:r w:rsidRPr="000A0862">
              <w:rPr>
                <w:rFonts w:ascii="Arial" w:hAnsi="Arial" w:cs="Arial"/>
                <w:sz w:val="22"/>
                <w:szCs w:val="22"/>
              </w:rPr>
              <w:t>off</w:t>
            </w:r>
            <w:proofErr w:type="gram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controle com bolsa reservatório de Oxigênio e extensão com conector.</w:t>
            </w:r>
          </w:p>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sz w:val="22"/>
                <w:szCs w:val="22"/>
              </w:rPr>
              <w:t>- Acondicionado em maleta transparente</w:t>
            </w:r>
            <w:r w:rsidRPr="000A0862">
              <w:rPr>
                <w:rFonts w:ascii="Arial" w:hAnsi="Arial" w:cs="Arial"/>
                <w:b/>
                <w:sz w:val="22"/>
                <w:szCs w:val="22"/>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ind w:left="40"/>
              <w:jc w:val="both"/>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12</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b/>
                <w:sz w:val="22"/>
                <w:szCs w:val="22"/>
              </w:rPr>
              <w:t>AMBU DE SILICONE COM RESERVATORIO – INFANTIL-</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xml:space="preserve">Reanimador pulmonar manual tipo </w:t>
            </w:r>
            <w:proofErr w:type="spellStart"/>
            <w:r w:rsidRPr="000A0862">
              <w:rPr>
                <w:rFonts w:ascii="Arial" w:hAnsi="Arial" w:cs="Arial"/>
                <w:sz w:val="22"/>
                <w:szCs w:val="22"/>
              </w:rPr>
              <w:t>ambu</w:t>
            </w:r>
            <w:proofErr w:type="spellEnd"/>
            <w:r w:rsidRPr="000A0862">
              <w:rPr>
                <w:rFonts w:ascii="Arial" w:hAnsi="Arial" w:cs="Arial"/>
                <w:sz w:val="22"/>
                <w:szCs w:val="22"/>
              </w:rPr>
              <w:t xml:space="preserve"> infantil com balão auto-inflável em SILICONE e válvula de admissão de ar com conexão para entrada de Oxigênio, acompanha: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- 01 máscara com bojo transparente e coxim em SILICONE tamanho Infantil;</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unidirecional com acoplamento externo para máscara.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escape (pop-</w:t>
            </w:r>
            <w:proofErr w:type="gramStart"/>
            <w:r w:rsidRPr="000A0862">
              <w:rPr>
                <w:rFonts w:ascii="Arial" w:hAnsi="Arial" w:cs="Arial"/>
                <w:sz w:val="22"/>
                <w:szCs w:val="22"/>
              </w:rPr>
              <w:t>off</w:t>
            </w:r>
            <w:proofErr w:type="gram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xml:space="preserve">- Válvula de controle com bolsa reservatório de Oxigênio e </w:t>
            </w:r>
            <w:r w:rsidRPr="000A0862">
              <w:rPr>
                <w:rFonts w:ascii="Arial" w:hAnsi="Arial" w:cs="Arial"/>
                <w:sz w:val="22"/>
                <w:szCs w:val="22"/>
              </w:rPr>
              <w:lastRenderedPageBreak/>
              <w:t>extensão com conector.</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Acondicionado em maleta transparente</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ind w:left="40"/>
              <w:jc w:val="both"/>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lastRenderedPageBreak/>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CÂNULA DE GUEDEL Nº 0 </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w:t>
            </w:r>
            <w:proofErr w:type="gramStart"/>
            <w:r w:rsidRPr="000A0862">
              <w:rPr>
                <w:rFonts w:ascii="Arial" w:hAnsi="Arial" w:cs="Arial"/>
                <w:sz w:val="22"/>
                <w:szCs w:val="22"/>
                <w:shd w:val="clear" w:color="auto" w:fill="FFFFFF" w:themeFill="background1"/>
              </w:rPr>
              <w:t>Saúde</w:t>
            </w:r>
            <w:r w:rsidRPr="000A0862">
              <w:rPr>
                <w:rStyle w:val="apple-converted-space"/>
                <w:rFonts w:ascii="Arial" w:hAnsi="Arial" w:cs="Arial"/>
                <w:color w:val="000000"/>
                <w:sz w:val="22"/>
                <w:szCs w:val="22"/>
              </w:rPr>
              <w:t> .</w:t>
            </w:r>
            <w:proofErr w:type="gramEnd"/>
            <w:r w:rsidRPr="000A0862">
              <w:rPr>
                <w:rFonts w:ascii="Arial" w:hAnsi="Arial" w:cs="Arial"/>
                <w:sz w:val="22"/>
                <w:szCs w:val="22"/>
              </w:rPr>
              <w:t xml:space="preserve"> </w:t>
            </w:r>
            <w:r w:rsidRPr="000A0862">
              <w:rPr>
                <w:rFonts w:ascii="Arial" w:hAnsi="Arial" w:cs="Arial"/>
                <w:color w:val="000000"/>
                <w:sz w:val="22"/>
                <w:szCs w:val="22"/>
              </w:rPr>
              <w:t>Tamanho Interno do Orifício: 9,6mm x 4,9mm;</w:t>
            </w:r>
            <w:r w:rsidRPr="000A0862">
              <w:rPr>
                <w:rStyle w:val="apple-converted-space"/>
                <w:rFonts w:ascii="Arial" w:hAnsi="Arial" w:cs="Arial"/>
                <w:color w:val="000000"/>
                <w:sz w:val="22"/>
                <w:szCs w:val="22"/>
              </w:rPr>
              <w:t> </w:t>
            </w:r>
            <w:r w:rsidRPr="000A0862">
              <w:rPr>
                <w:rFonts w:ascii="Arial" w:hAnsi="Arial" w:cs="Arial"/>
                <w:color w:val="000000"/>
                <w:sz w:val="22"/>
                <w:szCs w:val="22"/>
              </w:rPr>
              <w:t xml:space="preserve">Comprimento: </w:t>
            </w:r>
            <w:proofErr w:type="gramStart"/>
            <w:r w:rsidRPr="000A0862">
              <w:rPr>
                <w:rFonts w:ascii="Arial" w:hAnsi="Arial" w:cs="Arial"/>
                <w:color w:val="000000"/>
                <w:sz w:val="22"/>
                <w:szCs w:val="22"/>
              </w:rPr>
              <w:t>6cm</w:t>
            </w:r>
            <w:proofErr w:type="gramEnd"/>
            <w:r w:rsidRPr="000A0862">
              <w:rPr>
                <w:rFonts w:ascii="Arial" w:hAnsi="Arial" w:cs="Arial"/>
                <w:color w:val="000000"/>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  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jc w:val="both"/>
              <w:rPr>
                <w:rFonts w:ascii="Arial" w:hAnsi="Arial" w:cs="Arial"/>
                <w:b/>
                <w:color w:val="FF0000"/>
              </w:rPr>
            </w:pP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8</w:t>
            </w:r>
            <w:proofErr w:type="gramEnd"/>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1</w:t>
            </w:r>
          </w:p>
          <w:p w:rsidR="000A0862" w:rsidRPr="000A0862" w:rsidRDefault="000A0862" w:rsidP="000A0862">
            <w:pPr>
              <w:rPr>
                <w:rFonts w:ascii="Arial" w:hAnsi="Arial" w:cs="Arial"/>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w:t>
            </w:r>
            <w:r w:rsidRPr="000A0862">
              <w:rPr>
                <w:rFonts w:ascii="Arial" w:hAnsi="Arial" w:cs="Arial"/>
                <w:color w:val="000000"/>
                <w:sz w:val="22"/>
                <w:szCs w:val="22"/>
              </w:rPr>
              <w:t>Tamanho Interno do Orifício: 9,8</w:t>
            </w:r>
            <w:proofErr w:type="gramStart"/>
            <w:r w:rsidRPr="000A0862">
              <w:rPr>
                <w:rFonts w:ascii="Arial" w:hAnsi="Arial" w:cs="Arial"/>
                <w:color w:val="000000"/>
                <w:sz w:val="22"/>
                <w:szCs w:val="22"/>
              </w:rPr>
              <w:t>mmX5</w:t>
            </w:r>
            <w:proofErr w:type="gramEnd"/>
            <w:r w:rsidRPr="000A0862">
              <w:rPr>
                <w:rFonts w:ascii="Arial" w:hAnsi="Arial" w:cs="Arial"/>
                <w:color w:val="000000"/>
                <w:sz w:val="22"/>
                <w:szCs w:val="22"/>
              </w:rPr>
              <w:t>,1mm;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7cm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  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8</w:t>
            </w:r>
            <w:proofErr w:type="gramEnd"/>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2</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Saúde.</w:t>
            </w:r>
            <w:r w:rsidRPr="000A0862">
              <w:rPr>
                <w:rStyle w:val="apple-converted-space"/>
                <w:rFonts w:ascii="Arial" w:hAnsi="Arial" w:cs="Arial"/>
                <w:color w:val="000000"/>
                <w:sz w:val="22"/>
                <w:szCs w:val="22"/>
              </w:rPr>
              <w:t> </w:t>
            </w:r>
            <w:r w:rsidRPr="000A0862">
              <w:rPr>
                <w:rFonts w:ascii="Arial" w:hAnsi="Arial" w:cs="Arial"/>
                <w:color w:val="000000"/>
                <w:sz w:val="22"/>
                <w:szCs w:val="22"/>
              </w:rPr>
              <w:t xml:space="preserve">Tamanho Interno do Orifício: </w:t>
            </w:r>
            <w:proofErr w:type="gramStart"/>
            <w:r w:rsidRPr="000A0862">
              <w:rPr>
                <w:rFonts w:ascii="Arial" w:hAnsi="Arial" w:cs="Arial"/>
                <w:color w:val="000000"/>
                <w:sz w:val="22"/>
                <w:szCs w:val="22"/>
              </w:rPr>
              <w:t>10mm</w:t>
            </w:r>
            <w:proofErr w:type="gramEnd"/>
            <w:r w:rsidRPr="000A0862">
              <w:rPr>
                <w:rFonts w:ascii="Arial" w:hAnsi="Arial" w:cs="Arial"/>
                <w:color w:val="000000"/>
                <w:sz w:val="22"/>
                <w:szCs w:val="22"/>
              </w:rPr>
              <w:t xml:space="preserve"> x 5,2mm;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8 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3</w:t>
            </w:r>
          </w:p>
          <w:p w:rsidR="000A0862" w:rsidRPr="000A0862" w:rsidRDefault="000A0862" w:rsidP="000A0862">
            <w:pPr>
              <w:rPr>
                <w:rFonts w:ascii="Arial" w:hAnsi="Arial" w:cs="Arial"/>
                <w:shd w:val="clear" w:color="auto" w:fill="FFFFFF" w:themeFill="background1"/>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inodoro.Tamanho Interno do Orifício: 11,4mmX5,2mm;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9,5cm</w:t>
            </w:r>
            <w:r w:rsidRPr="000A0862">
              <w:rPr>
                <w:rFonts w:ascii="Arial" w:hAnsi="Arial" w:cs="Arial"/>
                <w:sz w:val="22"/>
                <w:szCs w:val="22"/>
                <w:shd w:val="clear" w:color="auto" w:fill="FFFFFF" w:themeFill="background1"/>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4</w:t>
            </w:r>
            <w:r w:rsidRPr="000A0862">
              <w:rPr>
                <w:rFonts w:ascii="Arial" w:hAnsi="Arial" w:cs="Arial"/>
                <w:b/>
                <w:color w:val="FF0000"/>
                <w:sz w:val="22"/>
                <w:szCs w:val="22"/>
              </w:rPr>
              <w:t xml:space="preserve"> </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w:t>
            </w:r>
            <w:r w:rsidRPr="000A0862">
              <w:rPr>
                <w:rFonts w:ascii="Arial" w:hAnsi="Arial" w:cs="Arial"/>
                <w:color w:val="000000"/>
                <w:sz w:val="22"/>
                <w:szCs w:val="22"/>
              </w:rPr>
              <w:t>Tamanho Interno do Orifício: 11,6</w:t>
            </w:r>
            <w:proofErr w:type="gramStart"/>
            <w:r w:rsidRPr="000A0862">
              <w:rPr>
                <w:rFonts w:ascii="Arial" w:hAnsi="Arial" w:cs="Arial"/>
                <w:color w:val="000000"/>
                <w:sz w:val="22"/>
                <w:szCs w:val="22"/>
              </w:rPr>
              <w:t>mmX6</w:t>
            </w:r>
            <w:proofErr w:type="gramEnd"/>
            <w:r w:rsidRPr="000A0862">
              <w:rPr>
                <w:rFonts w:ascii="Arial" w:hAnsi="Arial" w:cs="Arial"/>
                <w:color w:val="000000"/>
                <w:sz w:val="22"/>
                <w:szCs w:val="22"/>
              </w:rPr>
              <w:t>,2mm;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12cm.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5</w:t>
            </w:r>
          </w:p>
          <w:p w:rsidR="000A0862" w:rsidRPr="000A0862" w:rsidRDefault="000A0862" w:rsidP="000A0862">
            <w:pPr>
              <w:rPr>
                <w:rFonts w:ascii="Arial" w:hAnsi="Arial" w:cs="Arial"/>
                <w:b/>
                <w:color w:val="FF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Saúde.</w:t>
            </w:r>
            <w:r w:rsidRPr="000A0862">
              <w:rPr>
                <w:rStyle w:val="apple-converted-space"/>
                <w:rFonts w:ascii="Arial" w:hAnsi="Arial" w:cs="Arial"/>
                <w:color w:val="000000"/>
                <w:sz w:val="22"/>
                <w:szCs w:val="22"/>
              </w:rPr>
              <w:t> </w:t>
            </w:r>
            <w:r w:rsidRPr="000A0862">
              <w:rPr>
                <w:rFonts w:ascii="Arial" w:hAnsi="Arial" w:cs="Arial"/>
                <w:b/>
                <w:color w:val="FF0000"/>
                <w:sz w:val="22"/>
                <w:szCs w:val="22"/>
              </w:rPr>
              <w:t xml:space="preserve"> </w:t>
            </w:r>
            <w:r w:rsidRPr="000A0862">
              <w:rPr>
                <w:rFonts w:ascii="Arial" w:hAnsi="Arial" w:cs="Arial"/>
                <w:color w:val="000000"/>
                <w:sz w:val="22"/>
                <w:szCs w:val="22"/>
              </w:rPr>
              <w:t xml:space="preserve">Tamanho Interno do Orifício: </w:t>
            </w:r>
            <w:proofErr w:type="gramStart"/>
            <w:r w:rsidRPr="000A0862">
              <w:rPr>
                <w:rFonts w:ascii="Arial" w:hAnsi="Arial" w:cs="Arial"/>
                <w:color w:val="000000"/>
                <w:sz w:val="22"/>
                <w:szCs w:val="22"/>
              </w:rPr>
              <w:t>16mmX8</w:t>
            </w:r>
            <w:proofErr w:type="gramEnd"/>
            <w:r w:rsidRPr="000A0862">
              <w:rPr>
                <w:rFonts w:ascii="Arial" w:hAnsi="Arial" w:cs="Arial"/>
                <w:color w:val="000000"/>
                <w:sz w:val="22"/>
                <w:szCs w:val="22"/>
              </w:rPr>
              <w:t>,6mm;</w:t>
            </w:r>
            <w:r w:rsidRPr="000A0862">
              <w:rPr>
                <w:rStyle w:val="apple-converted-space"/>
                <w:rFonts w:ascii="Arial" w:hAnsi="Arial" w:cs="Arial"/>
                <w:color w:val="000000"/>
                <w:sz w:val="22"/>
                <w:szCs w:val="22"/>
              </w:rPr>
              <w:t> </w:t>
            </w:r>
            <w:r w:rsidRPr="000A0862">
              <w:rPr>
                <w:rFonts w:ascii="Arial" w:hAnsi="Arial" w:cs="Arial"/>
                <w:color w:val="000000"/>
                <w:sz w:val="22"/>
                <w:szCs w:val="22"/>
              </w:rPr>
              <w:br/>
              <w:t>Comprimento: 12,5cm.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5"/>
              </w:numPr>
              <w:rPr>
                <w:rFonts w:ascii="Arial" w:hAnsi="Arial" w:cs="Arial"/>
              </w:rPr>
            </w:pP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 xml:space="preserve">KIT COM MASCARA PARA </w:t>
            </w:r>
            <w:proofErr w:type="gramStart"/>
            <w:r w:rsidRPr="000A0862">
              <w:rPr>
                <w:rFonts w:ascii="Arial" w:hAnsi="Arial" w:cs="Arial"/>
                <w:b/>
                <w:color w:val="000000"/>
                <w:sz w:val="22"/>
                <w:szCs w:val="22"/>
              </w:rPr>
              <w:t>INALAÇÃO ADULTO</w:t>
            </w:r>
            <w:proofErr w:type="gramEnd"/>
            <w:r w:rsidRPr="000A0862">
              <w:rPr>
                <w:rFonts w:ascii="Arial" w:hAnsi="Arial" w:cs="Arial"/>
                <w:color w:val="000000"/>
                <w:sz w:val="22"/>
                <w:szCs w:val="22"/>
              </w:rPr>
              <w:t xml:space="preserve"> </w:t>
            </w:r>
          </w:p>
          <w:p w:rsidR="000A0862" w:rsidRPr="000A0862" w:rsidRDefault="000A0862" w:rsidP="000A0862">
            <w:pPr>
              <w:jc w:val="both"/>
              <w:rPr>
                <w:rFonts w:ascii="Arial" w:hAnsi="Arial" w:cs="Arial"/>
                <w:b/>
                <w:color w:val="FF0000"/>
              </w:rPr>
            </w:pPr>
            <w:r w:rsidRPr="000A0862">
              <w:rPr>
                <w:rFonts w:ascii="Arial" w:hAnsi="Arial" w:cs="Arial"/>
                <w:color w:val="000000"/>
                <w:sz w:val="22"/>
                <w:szCs w:val="22"/>
              </w:rPr>
              <w:t xml:space="preserve">Conjunto completo com micro </w:t>
            </w:r>
            <w:proofErr w:type="spellStart"/>
            <w:r w:rsidRPr="000A0862">
              <w:rPr>
                <w:rFonts w:ascii="Arial" w:hAnsi="Arial" w:cs="Arial"/>
                <w:color w:val="000000"/>
                <w:sz w:val="22"/>
                <w:szCs w:val="22"/>
              </w:rPr>
              <w:t>nebulizador</w:t>
            </w:r>
            <w:proofErr w:type="spellEnd"/>
            <w:r w:rsidRPr="000A0862">
              <w:rPr>
                <w:rFonts w:ascii="Arial" w:hAnsi="Arial" w:cs="Arial"/>
                <w:color w:val="000000"/>
                <w:sz w:val="22"/>
                <w:szCs w:val="22"/>
              </w:rPr>
              <w:t xml:space="preserve">, extensão com conector para ar comprimido. Mascara Adulto. Confeccionada em material </w:t>
            </w:r>
            <w:proofErr w:type="gramStart"/>
            <w:r w:rsidRPr="000A0862">
              <w:rPr>
                <w:rFonts w:ascii="Arial" w:hAnsi="Arial" w:cs="Arial"/>
                <w:color w:val="000000"/>
                <w:sz w:val="22"/>
                <w:szCs w:val="22"/>
              </w:rPr>
              <w:t>atóxico,</w:t>
            </w:r>
            <w:proofErr w:type="gramEnd"/>
            <w:r w:rsidRPr="000A0862">
              <w:rPr>
                <w:rFonts w:ascii="Arial" w:hAnsi="Arial" w:cs="Arial"/>
                <w:color w:val="000000"/>
                <w:sz w:val="22"/>
                <w:szCs w:val="22"/>
              </w:rPr>
              <w:t>Anatômica, de fácil manuseio.</w:t>
            </w:r>
            <w:r w:rsidRPr="000A0862">
              <w:rPr>
                <w:rFonts w:ascii="Arial" w:hAnsi="Arial" w:cs="Arial"/>
                <w:b/>
                <w:color w:val="FF0000"/>
                <w:sz w:val="22"/>
                <w:szCs w:val="22"/>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lastRenderedPageBreak/>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lastRenderedPageBreak/>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50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lastRenderedPageBreak/>
              <w:t>10</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KIT COM MASCARA PARA INALAÇÃO INFANTIL</w:t>
            </w:r>
            <w:r w:rsidRPr="000A0862">
              <w:rPr>
                <w:rFonts w:ascii="Arial" w:hAnsi="Arial" w:cs="Arial"/>
                <w:color w:val="000000"/>
                <w:sz w:val="22"/>
                <w:szCs w:val="22"/>
              </w:rPr>
              <w:t xml:space="preserve"> </w:t>
            </w:r>
          </w:p>
          <w:p w:rsidR="000A0862" w:rsidRPr="000A0862" w:rsidRDefault="000A0862" w:rsidP="000A0862">
            <w:pPr>
              <w:rPr>
                <w:rFonts w:ascii="Arial" w:hAnsi="Arial" w:cs="Arial"/>
                <w:color w:val="000000"/>
              </w:rPr>
            </w:pPr>
            <w:r w:rsidRPr="000A0862">
              <w:rPr>
                <w:rFonts w:ascii="Arial" w:hAnsi="Arial" w:cs="Arial"/>
                <w:color w:val="000000"/>
                <w:sz w:val="22"/>
                <w:szCs w:val="22"/>
              </w:rPr>
              <w:t xml:space="preserve">Conjunto completo com micro </w:t>
            </w:r>
            <w:proofErr w:type="spellStart"/>
            <w:r w:rsidRPr="000A0862">
              <w:rPr>
                <w:rFonts w:ascii="Arial" w:hAnsi="Arial" w:cs="Arial"/>
                <w:color w:val="000000"/>
                <w:sz w:val="22"/>
                <w:szCs w:val="22"/>
              </w:rPr>
              <w:t>nebulizador</w:t>
            </w:r>
            <w:proofErr w:type="spellEnd"/>
            <w:r w:rsidRPr="000A0862">
              <w:rPr>
                <w:rFonts w:ascii="Arial" w:hAnsi="Arial" w:cs="Arial"/>
                <w:color w:val="000000"/>
                <w:sz w:val="22"/>
                <w:szCs w:val="22"/>
              </w:rPr>
              <w:t xml:space="preserve">, extensão com conector para ar </w:t>
            </w:r>
            <w:proofErr w:type="gramStart"/>
            <w:r w:rsidRPr="000A0862">
              <w:rPr>
                <w:rFonts w:ascii="Arial" w:hAnsi="Arial" w:cs="Arial"/>
                <w:color w:val="000000"/>
                <w:sz w:val="22"/>
                <w:szCs w:val="22"/>
              </w:rPr>
              <w:t>comprimido .</w:t>
            </w:r>
            <w:proofErr w:type="gramEnd"/>
            <w:r w:rsidRPr="000A0862">
              <w:rPr>
                <w:rFonts w:ascii="Arial" w:hAnsi="Arial" w:cs="Arial"/>
                <w:color w:val="000000"/>
                <w:sz w:val="22"/>
                <w:szCs w:val="22"/>
              </w:rPr>
              <w:t xml:space="preserve"> Mascara Infantil. Confeccionada em material </w:t>
            </w:r>
            <w:proofErr w:type="gramStart"/>
            <w:r w:rsidRPr="000A0862">
              <w:rPr>
                <w:rFonts w:ascii="Arial" w:hAnsi="Arial" w:cs="Arial"/>
                <w:color w:val="000000"/>
                <w:sz w:val="22"/>
                <w:szCs w:val="22"/>
              </w:rPr>
              <w:t>atóxico,</w:t>
            </w:r>
            <w:proofErr w:type="gramEnd"/>
            <w:r w:rsidRPr="000A0862">
              <w:rPr>
                <w:rFonts w:ascii="Arial" w:hAnsi="Arial" w:cs="Arial"/>
                <w:color w:val="000000"/>
                <w:sz w:val="22"/>
                <w:szCs w:val="22"/>
              </w:rPr>
              <w:t>Anatômica, de fácil manuseio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50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11</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jc w:val="both"/>
              <w:rPr>
                <w:rFonts w:ascii="Arial" w:hAnsi="Arial" w:cs="Arial"/>
              </w:rPr>
            </w:pPr>
            <w:r w:rsidRPr="000A0862">
              <w:rPr>
                <w:rFonts w:ascii="Arial" w:hAnsi="Arial" w:cs="Arial"/>
                <w:b/>
                <w:bCs/>
                <w:sz w:val="22"/>
                <w:szCs w:val="22"/>
              </w:rPr>
              <w:t>KIT LARINGOSCOPIO</w:t>
            </w:r>
            <w:proofErr w:type="gramStart"/>
            <w:r w:rsidRPr="000A0862">
              <w:rPr>
                <w:rFonts w:ascii="Arial" w:hAnsi="Arial" w:cs="Arial"/>
                <w:b/>
                <w:bCs/>
                <w:sz w:val="22"/>
                <w:szCs w:val="22"/>
              </w:rPr>
              <w:t xml:space="preserve">  </w:t>
            </w:r>
            <w:proofErr w:type="gramEnd"/>
            <w:r w:rsidRPr="000A0862">
              <w:rPr>
                <w:rFonts w:ascii="Arial" w:hAnsi="Arial" w:cs="Arial"/>
                <w:b/>
                <w:bCs/>
                <w:sz w:val="22"/>
                <w:szCs w:val="22"/>
              </w:rPr>
              <w:t>COMPLETO COM 6 LAMINAS</w:t>
            </w:r>
          </w:p>
          <w:p w:rsidR="000A0862" w:rsidRPr="000A0862" w:rsidRDefault="000A0862" w:rsidP="000A0862">
            <w:pPr>
              <w:jc w:val="both"/>
              <w:rPr>
                <w:rFonts w:ascii="Arial" w:hAnsi="Arial" w:cs="Arial"/>
                <w:color w:val="000000" w:themeColor="text1"/>
              </w:rPr>
            </w:pPr>
            <w:r w:rsidRPr="000A0862">
              <w:rPr>
                <w:rFonts w:ascii="Arial" w:hAnsi="Arial" w:cs="Arial"/>
                <w:color w:val="000000" w:themeColor="text1"/>
                <w:sz w:val="22"/>
                <w:szCs w:val="22"/>
              </w:rPr>
              <w:t>Conjunto de laringoscópio convencional com cabo em aço inoxidável a prova de ferrugem</w:t>
            </w:r>
            <w:proofErr w:type="gramStart"/>
            <w:r w:rsidRPr="000A0862">
              <w:rPr>
                <w:rFonts w:ascii="Arial" w:hAnsi="Arial" w:cs="Arial"/>
                <w:color w:val="000000" w:themeColor="text1"/>
                <w:sz w:val="22"/>
                <w:szCs w:val="22"/>
                <w:shd w:val="clear" w:color="auto" w:fill="FFFFFF"/>
              </w:rPr>
              <w:t xml:space="preserve">  </w:t>
            </w:r>
            <w:proofErr w:type="gramEnd"/>
            <w:r w:rsidRPr="000A0862">
              <w:rPr>
                <w:rFonts w:ascii="Arial" w:hAnsi="Arial" w:cs="Arial"/>
                <w:color w:val="000000" w:themeColor="text1"/>
                <w:sz w:val="22"/>
                <w:szCs w:val="22"/>
                <w:shd w:val="clear" w:color="auto" w:fill="FFFFFF"/>
              </w:rPr>
              <w:t xml:space="preserve">com superfície </w:t>
            </w:r>
            <w:proofErr w:type="spellStart"/>
            <w:r w:rsidRPr="000A0862">
              <w:rPr>
                <w:rFonts w:ascii="Arial" w:hAnsi="Arial" w:cs="Arial"/>
                <w:color w:val="000000" w:themeColor="text1"/>
                <w:sz w:val="22"/>
                <w:szCs w:val="22"/>
                <w:shd w:val="clear" w:color="auto" w:fill="FFFFFF"/>
              </w:rPr>
              <w:t>recartilhada</w:t>
            </w:r>
            <w:proofErr w:type="spellEnd"/>
            <w:r w:rsidRPr="000A0862">
              <w:rPr>
                <w:rFonts w:ascii="Arial" w:hAnsi="Arial" w:cs="Arial"/>
                <w:color w:val="000000" w:themeColor="text1"/>
                <w:sz w:val="22"/>
                <w:szCs w:val="22"/>
              </w:rPr>
              <w:t xml:space="preserve">, compatível com 02 pilhas tamanho C . Lâmpada </w:t>
            </w:r>
            <w:proofErr w:type="spellStart"/>
            <w:r w:rsidRPr="000A0862">
              <w:rPr>
                <w:rFonts w:ascii="Arial" w:hAnsi="Arial" w:cs="Arial"/>
                <w:color w:val="000000" w:themeColor="text1"/>
                <w:sz w:val="22"/>
                <w:szCs w:val="22"/>
              </w:rPr>
              <w:t>halogena</w:t>
            </w:r>
            <w:proofErr w:type="spellEnd"/>
            <w:r w:rsidRPr="000A0862">
              <w:rPr>
                <w:rFonts w:ascii="Arial" w:hAnsi="Arial" w:cs="Arial"/>
                <w:color w:val="000000" w:themeColor="text1"/>
                <w:sz w:val="22"/>
                <w:szCs w:val="22"/>
              </w:rPr>
              <w:t xml:space="preserve"> que proporcione maior luminosidade. Lâminas em aço inoxidável</w:t>
            </w:r>
            <w:r w:rsidRPr="000A0862">
              <w:rPr>
                <w:rFonts w:ascii="Arial" w:hAnsi="Arial" w:cs="Arial"/>
                <w:color w:val="575757"/>
                <w:sz w:val="22"/>
                <w:szCs w:val="22"/>
                <w:shd w:val="clear" w:color="auto" w:fill="FFFFFF"/>
              </w:rPr>
              <w:t xml:space="preserve"> </w:t>
            </w:r>
            <w:r w:rsidRPr="000A0862">
              <w:rPr>
                <w:rFonts w:ascii="Arial" w:hAnsi="Arial" w:cs="Arial"/>
                <w:color w:val="000000" w:themeColor="text1"/>
                <w:sz w:val="22"/>
                <w:szCs w:val="22"/>
                <w:shd w:val="clear" w:color="auto" w:fill="FFFFFF"/>
              </w:rPr>
              <w:t>com</w:t>
            </w:r>
            <w:r w:rsidRPr="000A0862">
              <w:rPr>
                <w:rStyle w:val="apple-converted-space"/>
                <w:rFonts w:ascii="Arial" w:hAnsi="Arial" w:cs="Arial"/>
                <w:color w:val="000000" w:themeColor="text1"/>
                <w:sz w:val="22"/>
                <w:szCs w:val="22"/>
                <w:shd w:val="clear" w:color="auto" w:fill="FFFFFF"/>
              </w:rPr>
              <w:t> </w:t>
            </w:r>
            <w:r w:rsidRPr="000A0862">
              <w:rPr>
                <w:rFonts w:ascii="Arial" w:hAnsi="Arial" w:cs="Arial"/>
                <w:color w:val="000000" w:themeColor="text1"/>
                <w:sz w:val="22"/>
                <w:szCs w:val="22"/>
                <w:shd w:val="clear" w:color="auto" w:fill="FFFFFF"/>
              </w:rPr>
              <w:t>arestas arredondadas</w:t>
            </w:r>
            <w:proofErr w:type="gramStart"/>
            <w:r w:rsidRPr="000A0862">
              <w:rPr>
                <w:rFonts w:ascii="Arial" w:hAnsi="Arial" w:cs="Arial"/>
                <w:color w:val="000000" w:themeColor="text1"/>
                <w:sz w:val="22"/>
                <w:szCs w:val="22"/>
                <w:shd w:val="clear" w:color="auto" w:fill="FFFFFF"/>
              </w:rPr>
              <w:t xml:space="preserve"> </w:t>
            </w:r>
            <w:r w:rsidRPr="000A0862">
              <w:rPr>
                <w:rFonts w:ascii="Arial" w:hAnsi="Arial" w:cs="Arial"/>
                <w:color w:val="000000" w:themeColor="text1"/>
                <w:sz w:val="22"/>
                <w:szCs w:val="22"/>
              </w:rPr>
              <w:t xml:space="preserve"> </w:t>
            </w:r>
            <w:proofErr w:type="gramEnd"/>
            <w:r w:rsidRPr="000A0862">
              <w:rPr>
                <w:rFonts w:ascii="Arial" w:hAnsi="Arial" w:cs="Arial"/>
                <w:color w:val="000000" w:themeColor="text1"/>
                <w:sz w:val="22"/>
                <w:szCs w:val="22"/>
              </w:rPr>
              <w:t>e  transmissão de luz modo convencional. Deverá acompanhar</w:t>
            </w:r>
            <w:proofErr w:type="gramStart"/>
            <w:r w:rsidRPr="000A0862">
              <w:rPr>
                <w:rFonts w:ascii="Arial" w:hAnsi="Arial" w:cs="Arial"/>
                <w:color w:val="000000" w:themeColor="text1"/>
                <w:sz w:val="22"/>
                <w:szCs w:val="22"/>
              </w:rPr>
              <w:t xml:space="preserve">  </w:t>
            </w:r>
            <w:proofErr w:type="gramEnd"/>
            <w:r w:rsidRPr="000A0862">
              <w:rPr>
                <w:rFonts w:ascii="Arial" w:hAnsi="Arial" w:cs="Arial"/>
                <w:color w:val="000000" w:themeColor="text1"/>
                <w:sz w:val="22"/>
                <w:szCs w:val="22"/>
              </w:rPr>
              <w:t xml:space="preserve">SEIS lâminas ( CURVA 0 – NEONATAL; CURVA 1 – INFANTIL; CURVA 2 – CRIANÇA; CURVA 3 – ADULTO ; CURVA 4 – ADULTO; CURVA 5- ADULTO ). Todas as lâminas deverão ser isentas de pontos de soldas e </w:t>
            </w:r>
            <w:proofErr w:type="spellStart"/>
            <w:proofErr w:type="gramStart"/>
            <w:r w:rsidRPr="000A0862">
              <w:rPr>
                <w:rFonts w:ascii="Arial" w:hAnsi="Arial" w:cs="Arial"/>
                <w:color w:val="000000" w:themeColor="text1"/>
                <w:sz w:val="22"/>
                <w:szCs w:val="22"/>
              </w:rPr>
              <w:t>autoclaváveis</w:t>
            </w:r>
            <w:proofErr w:type="spellEnd"/>
            <w:r w:rsidRPr="000A0862">
              <w:rPr>
                <w:rFonts w:ascii="Arial" w:hAnsi="Arial" w:cs="Arial"/>
                <w:color w:val="000000" w:themeColor="text1"/>
                <w:sz w:val="22"/>
                <w:szCs w:val="22"/>
              </w:rPr>
              <w:t>.</w:t>
            </w:r>
            <w:proofErr w:type="gramEnd"/>
            <w:r w:rsidRPr="000A0862">
              <w:rPr>
                <w:rFonts w:ascii="Arial" w:hAnsi="Arial" w:cs="Arial"/>
                <w:color w:val="000000" w:themeColor="text1"/>
                <w:sz w:val="22"/>
                <w:szCs w:val="22"/>
              </w:rPr>
              <w:t>Pilhas e lâmpadas  inclusas.</w:t>
            </w:r>
          </w:p>
          <w:p w:rsidR="000A0862" w:rsidRPr="000A0862" w:rsidRDefault="000A0862" w:rsidP="000A0862">
            <w:pPr>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rPr>
                <w:rFonts w:ascii="Arial" w:hAnsi="Arial" w:cs="Arial"/>
                <w:b/>
                <w:color w:val="FF0000"/>
              </w:rPr>
            </w:pPr>
            <w:r w:rsidRPr="000A0862">
              <w:rPr>
                <w:rFonts w:ascii="Arial" w:hAnsi="Arial" w:cs="Arial"/>
                <w:b/>
                <w:color w:val="FF0000"/>
                <w:sz w:val="22"/>
                <w:szCs w:val="22"/>
              </w:rPr>
              <w:t xml:space="preserve"> Catálogo</w:t>
            </w:r>
          </w:p>
          <w:p w:rsidR="000A0862" w:rsidRPr="000A0862" w:rsidRDefault="000A0862" w:rsidP="000A0862">
            <w:pPr>
              <w:rPr>
                <w:rFonts w:ascii="Arial" w:hAnsi="Arial" w:cs="Arial"/>
                <w:b/>
                <w:color w:val="000000"/>
              </w:rPr>
            </w:pPr>
            <w:r w:rsidRPr="000A0862">
              <w:rPr>
                <w:rFonts w:ascii="Arial" w:hAnsi="Arial" w:cs="Arial"/>
                <w:b/>
                <w:color w:val="FF0000"/>
                <w:sz w:val="22"/>
                <w:szCs w:val="22"/>
              </w:rPr>
              <w:t xml:space="preserve"> 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4</w:t>
            </w:r>
            <w:proofErr w:type="gramEnd"/>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12</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autoSpaceDE w:val="0"/>
              <w:autoSpaceDN w:val="0"/>
              <w:adjustRightInd w:val="0"/>
              <w:rPr>
                <w:rFonts w:ascii="Arial" w:hAnsi="Arial" w:cs="Arial"/>
                <w:b/>
                <w:color w:val="000000"/>
              </w:rPr>
            </w:pPr>
            <w:r w:rsidRPr="000A0862">
              <w:rPr>
                <w:rFonts w:ascii="Arial" w:hAnsi="Arial" w:cs="Arial"/>
                <w:b/>
                <w:color w:val="000000"/>
                <w:sz w:val="22"/>
                <w:szCs w:val="22"/>
              </w:rPr>
              <w:t>MASCARA COM ALTA CONCENTRAÇÃO DE OXIGENIO ADULTO COM RESERVATÓRIO.</w:t>
            </w:r>
          </w:p>
          <w:p w:rsidR="000A0862" w:rsidRPr="000A0862" w:rsidRDefault="000A0862" w:rsidP="000A0862">
            <w:pPr>
              <w:autoSpaceDE w:val="0"/>
              <w:autoSpaceDN w:val="0"/>
              <w:adjustRightInd w:val="0"/>
              <w:rPr>
                <w:rFonts w:ascii="Arial" w:hAnsi="Arial" w:cs="Arial"/>
                <w:color w:val="000000"/>
              </w:rPr>
            </w:pPr>
            <w:r w:rsidRPr="000A0862">
              <w:rPr>
                <w:rFonts w:ascii="Arial" w:hAnsi="Arial" w:cs="Arial"/>
                <w:color w:val="000000"/>
                <w:sz w:val="22"/>
                <w:szCs w:val="22"/>
              </w:rPr>
              <w:t xml:space="preserve">Mascara com alta concentração </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 xml:space="preserve">10 – 12 </w:t>
            </w:r>
            <w:proofErr w:type="spellStart"/>
            <w:r w:rsidRPr="000A0862">
              <w:rPr>
                <w:rFonts w:ascii="Arial" w:hAnsi="Arial" w:cs="Arial"/>
                <w:color w:val="000000"/>
                <w:sz w:val="22"/>
                <w:szCs w:val="22"/>
              </w:rPr>
              <w:t>lpm</w:t>
            </w:r>
            <w:proofErr w:type="spellEnd"/>
            <w:r w:rsidRPr="000A0862">
              <w:rPr>
                <w:rFonts w:ascii="Arial" w:hAnsi="Arial" w:cs="Arial"/>
                <w:color w:val="000000"/>
                <w:sz w:val="22"/>
                <w:szCs w:val="22"/>
              </w:rPr>
              <w:t xml:space="preserve"> / 80-100%). Contem bolsa reservatória de O2, confeccionada em plástico transparente sem látex. Possui válvula anti- refluxo, que impede a re- inalação do gás expirado mangueira</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flexível para O2, lamina de alumínio para ajuste do nariz e elástico para fixação na cabeça.</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13</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MASCARA COM ALTA CONCENTRAÇÃO DE OXIGENIO INFANTIL</w:t>
            </w:r>
            <w:proofErr w:type="gramStart"/>
            <w:r w:rsidRPr="000A0862">
              <w:rPr>
                <w:rFonts w:ascii="Arial" w:hAnsi="Arial" w:cs="Arial"/>
                <w:b/>
                <w:color w:val="000000"/>
                <w:sz w:val="22"/>
                <w:szCs w:val="22"/>
              </w:rPr>
              <w:t xml:space="preserve">  </w:t>
            </w:r>
            <w:proofErr w:type="gramEnd"/>
            <w:r w:rsidRPr="000A0862">
              <w:rPr>
                <w:rFonts w:ascii="Arial" w:hAnsi="Arial" w:cs="Arial"/>
                <w:b/>
                <w:color w:val="000000"/>
                <w:sz w:val="22"/>
                <w:szCs w:val="22"/>
              </w:rPr>
              <w:t>COM RESERVATÓRIO</w:t>
            </w:r>
          </w:p>
          <w:p w:rsidR="000A0862" w:rsidRPr="000A0862" w:rsidRDefault="000A0862" w:rsidP="000A0862">
            <w:pPr>
              <w:autoSpaceDE w:val="0"/>
              <w:autoSpaceDN w:val="0"/>
              <w:adjustRightInd w:val="0"/>
              <w:rPr>
                <w:rFonts w:ascii="Arial" w:hAnsi="Arial" w:cs="Arial"/>
                <w:color w:val="000000"/>
              </w:rPr>
            </w:pPr>
            <w:r w:rsidRPr="000A0862">
              <w:rPr>
                <w:rFonts w:ascii="Arial" w:hAnsi="Arial" w:cs="Arial"/>
                <w:color w:val="000000"/>
                <w:sz w:val="22"/>
                <w:szCs w:val="22"/>
              </w:rPr>
              <w:t xml:space="preserve">Mascara com alta concentração </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 xml:space="preserve">10 – 12 </w:t>
            </w:r>
            <w:proofErr w:type="spellStart"/>
            <w:r w:rsidRPr="000A0862">
              <w:rPr>
                <w:rFonts w:ascii="Arial" w:hAnsi="Arial" w:cs="Arial"/>
                <w:color w:val="000000"/>
                <w:sz w:val="22"/>
                <w:szCs w:val="22"/>
              </w:rPr>
              <w:t>lpm</w:t>
            </w:r>
            <w:proofErr w:type="spellEnd"/>
            <w:r w:rsidRPr="000A0862">
              <w:rPr>
                <w:rFonts w:ascii="Arial" w:hAnsi="Arial" w:cs="Arial"/>
                <w:color w:val="000000"/>
                <w:sz w:val="22"/>
                <w:szCs w:val="22"/>
              </w:rPr>
              <w:t xml:space="preserve"> / 80-100%). Contem bolsa reservatória de O2, confeccionada em plástico transparente sem látex. Possui válvula anti- refluxo, que impede a re- inalação do gás expirado mangueira</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flexível para O2, lamina de alumínio para ajuste do nariz e elástico para fixação na cabeça.</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p w:rsidR="000A0862" w:rsidRPr="000A0862" w:rsidRDefault="000A0862" w:rsidP="000A0862">
            <w:pPr>
              <w:rPr>
                <w:rFonts w:ascii="Arial" w:hAnsi="Arial" w:cs="Arial"/>
              </w:rPr>
            </w:pPr>
          </w:p>
          <w:p w:rsidR="000A0862" w:rsidRPr="000A0862" w:rsidRDefault="000A0862" w:rsidP="000A0862">
            <w:pPr>
              <w:rPr>
                <w:rFonts w:ascii="Arial" w:hAnsi="Arial" w:cs="Arial"/>
              </w:rPr>
            </w:pPr>
          </w:p>
          <w:p w:rsidR="000A0862" w:rsidRPr="000A0862" w:rsidRDefault="000A0862" w:rsidP="000A0862">
            <w:pPr>
              <w:rPr>
                <w:rFonts w:ascii="Arial" w:hAnsi="Arial" w:cs="Arial"/>
              </w:rPr>
            </w:pPr>
          </w:p>
          <w:p w:rsidR="000A0862" w:rsidRPr="000A0862" w:rsidRDefault="000A0862" w:rsidP="000A0862">
            <w:pPr>
              <w:ind w:firstLine="708"/>
              <w:rPr>
                <w:rFonts w:ascii="Arial" w:hAnsi="Arial" w:cs="Arial"/>
              </w:rPr>
            </w:pP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14</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 UMIDIFICADOR DE OXIGENIO C/ EXTENSÃO E MASCARA ADULTO</w:t>
            </w:r>
          </w:p>
          <w:p w:rsidR="000A0862" w:rsidRPr="000A0862" w:rsidRDefault="000A0862" w:rsidP="000A0862">
            <w:pPr>
              <w:rPr>
                <w:rFonts w:ascii="Arial" w:hAnsi="Arial" w:cs="Arial"/>
              </w:rPr>
            </w:pPr>
            <w:r w:rsidRPr="000A0862">
              <w:rPr>
                <w:rFonts w:ascii="Arial" w:hAnsi="Arial" w:cs="Arial"/>
                <w:sz w:val="22"/>
                <w:szCs w:val="22"/>
              </w:rPr>
              <w:t>Tampa em nylon injetada, frasco plástico de 250 ml</w:t>
            </w:r>
            <w:proofErr w:type="gramStart"/>
            <w:r w:rsidRPr="000A0862">
              <w:rPr>
                <w:rFonts w:ascii="Arial" w:hAnsi="Arial" w:cs="Arial"/>
                <w:sz w:val="22"/>
                <w:szCs w:val="22"/>
              </w:rPr>
              <w:t xml:space="preserve">  </w:t>
            </w:r>
            <w:proofErr w:type="gramEnd"/>
            <w:r w:rsidRPr="000A0862">
              <w:rPr>
                <w:rFonts w:ascii="Arial" w:hAnsi="Arial" w:cs="Arial"/>
                <w:sz w:val="22"/>
                <w:szCs w:val="22"/>
              </w:rPr>
              <w:t xml:space="preserve">com nível Maximo e mínimo, porca adaptável ao </w:t>
            </w:r>
            <w:proofErr w:type="spellStart"/>
            <w:r w:rsidRPr="000A0862">
              <w:rPr>
                <w:rFonts w:ascii="Arial" w:hAnsi="Arial" w:cs="Arial"/>
                <w:sz w:val="22"/>
                <w:szCs w:val="22"/>
              </w:rPr>
              <w:t>fluxômetro</w:t>
            </w:r>
            <w:proofErr w:type="spell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rPr>
                <w:rFonts w:ascii="Arial" w:hAnsi="Arial" w:cs="Arial"/>
                <w:b/>
                <w:color w:val="FF0000"/>
              </w:rPr>
            </w:pP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20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r w:rsidR="000A0862" w:rsidRPr="000A0862" w:rsidTr="000A0862">
        <w:trPr>
          <w:trHeight w:val="298"/>
        </w:trPr>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lastRenderedPageBreak/>
              <w:t>15</w:t>
            </w:r>
          </w:p>
        </w:tc>
        <w:tc>
          <w:tcPr>
            <w:tcW w:w="636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 UMIDIFICADOR DE OXIGENIO C/ EXTENSÃO E MASCARA INFANTIL</w:t>
            </w:r>
          </w:p>
          <w:p w:rsidR="000A0862" w:rsidRPr="000A0862" w:rsidRDefault="000A0862" w:rsidP="000A0862">
            <w:pPr>
              <w:rPr>
                <w:rFonts w:ascii="Arial" w:hAnsi="Arial" w:cs="Arial"/>
              </w:rPr>
            </w:pPr>
            <w:r w:rsidRPr="000A0862">
              <w:rPr>
                <w:rFonts w:ascii="Arial" w:hAnsi="Arial" w:cs="Arial"/>
                <w:sz w:val="22"/>
                <w:szCs w:val="22"/>
              </w:rPr>
              <w:t>Tampa em nylon injetada, frasco plástico de 250 ml</w:t>
            </w:r>
            <w:proofErr w:type="gramStart"/>
            <w:r w:rsidRPr="000A0862">
              <w:rPr>
                <w:rFonts w:ascii="Arial" w:hAnsi="Arial" w:cs="Arial"/>
                <w:sz w:val="22"/>
                <w:szCs w:val="22"/>
              </w:rPr>
              <w:t xml:space="preserve">  </w:t>
            </w:r>
            <w:proofErr w:type="gramEnd"/>
            <w:r w:rsidRPr="000A0862">
              <w:rPr>
                <w:rFonts w:ascii="Arial" w:hAnsi="Arial" w:cs="Arial"/>
                <w:sz w:val="22"/>
                <w:szCs w:val="22"/>
              </w:rPr>
              <w:t xml:space="preserve">com nível Maximo e mínimo, porca adaptável ao </w:t>
            </w:r>
            <w:proofErr w:type="spellStart"/>
            <w:r w:rsidRPr="000A0862">
              <w:rPr>
                <w:rFonts w:ascii="Arial" w:hAnsi="Arial" w:cs="Arial"/>
                <w:sz w:val="22"/>
                <w:szCs w:val="22"/>
              </w:rPr>
              <w:t>fluxometro</w:t>
            </w:r>
            <w:proofErr w:type="spell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990"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215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20</w:t>
            </w:r>
          </w:p>
        </w:tc>
        <w:tc>
          <w:tcPr>
            <w:tcW w:w="35" w:type="dxa"/>
            <w:tcBorders>
              <w:left w:val="single" w:sz="4" w:space="0" w:color="auto"/>
              <w:bottom w:val="nil"/>
              <w:right w:val="nil"/>
            </w:tcBorders>
            <w:vAlign w:val="bottom"/>
          </w:tcPr>
          <w:p w:rsidR="000A0862" w:rsidRPr="000A0862" w:rsidRDefault="000A0862" w:rsidP="000A0862">
            <w:pPr>
              <w:widowControl w:val="0"/>
              <w:autoSpaceDE w:val="0"/>
              <w:autoSpaceDN w:val="0"/>
              <w:adjustRightInd w:val="0"/>
              <w:rPr>
                <w:rFonts w:ascii="Arial" w:hAnsi="Arial" w:cs="Arial"/>
              </w:rPr>
            </w:pPr>
          </w:p>
        </w:tc>
      </w:tr>
    </w:tbl>
    <w:p w:rsidR="000A0862" w:rsidRPr="000A0862" w:rsidRDefault="000A0862" w:rsidP="000A0862">
      <w:pPr>
        <w:widowControl w:val="0"/>
        <w:autoSpaceDE w:val="0"/>
        <w:autoSpaceDN w:val="0"/>
        <w:adjustRightInd w:val="0"/>
        <w:spacing w:line="20" w:lineRule="exact"/>
        <w:rPr>
          <w:rFonts w:ascii="Arial" w:hAnsi="Arial" w:cs="Arial"/>
          <w:sz w:val="22"/>
          <w:szCs w:val="22"/>
        </w:rPr>
      </w:pPr>
      <w:r w:rsidRPr="000A0862">
        <w:rPr>
          <w:rFonts w:ascii="Arial" w:hAnsi="Arial" w:cs="Arial"/>
          <w:sz w:val="22"/>
          <w:szCs w:val="22"/>
        </w:rPr>
        <w:br w:type="textWrapping" w:clear="all"/>
      </w: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autoSpaceDE w:val="0"/>
        <w:autoSpaceDN w:val="0"/>
        <w:adjustRightInd w:val="0"/>
        <w:spacing w:line="20" w:lineRule="exact"/>
        <w:rPr>
          <w:rFonts w:ascii="Arial" w:hAnsi="Arial" w:cs="Arial"/>
          <w:sz w:val="22"/>
          <w:szCs w:val="22"/>
        </w:rPr>
      </w:pPr>
    </w:p>
    <w:p w:rsidR="000A0862" w:rsidRPr="000A0862" w:rsidRDefault="000A0862" w:rsidP="000A0862">
      <w:pPr>
        <w:widowControl w:val="0"/>
        <w:shd w:val="clear" w:color="auto" w:fill="FFFFFF" w:themeFill="background1"/>
        <w:autoSpaceDE w:val="0"/>
        <w:autoSpaceDN w:val="0"/>
        <w:adjustRightInd w:val="0"/>
        <w:spacing w:line="249" w:lineRule="exact"/>
        <w:rPr>
          <w:rFonts w:ascii="Arial" w:hAnsi="Arial" w:cs="Arial"/>
          <w:sz w:val="22"/>
          <w:szCs w:val="22"/>
        </w:rPr>
      </w:pPr>
      <w:bookmarkStart w:id="0" w:name="page73"/>
      <w:bookmarkEnd w:id="0"/>
      <w:r w:rsidRPr="000A0862">
        <w:rPr>
          <w:rFonts w:ascii="Arial" w:hAnsi="Arial" w:cs="Arial"/>
          <w:noProof/>
          <w:sz w:val="22"/>
          <w:szCs w:val="22"/>
        </w:rPr>
        <w:drawing>
          <wp:anchor distT="0" distB="0" distL="114300" distR="114300" simplePos="0" relativeHeight="251658752" behindDoc="1" locked="0" layoutInCell="0" allowOverlap="1">
            <wp:simplePos x="0" y="0"/>
            <wp:positionH relativeFrom="column">
              <wp:posOffset>-16510</wp:posOffset>
            </wp:positionH>
            <wp:positionV relativeFrom="paragraph">
              <wp:posOffset>141605</wp:posOffset>
            </wp:positionV>
            <wp:extent cx="5436870" cy="207010"/>
            <wp:effectExtent l="1905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870" cy="207010"/>
                    </a:xfrm>
                    <a:prstGeom prst="rect">
                      <a:avLst/>
                    </a:prstGeom>
                    <a:noFill/>
                  </pic:spPr>
                </pic:pic>
              </a:graphicData>
            </a:graphic>
          </wp:anchor>
        </w:drawing>
      </w:r>
    </w:p>
    <w:p w:rsidR="000A0862" w:rsidRPr="000A0862" w:rsidRDefault="000A0862" w:rsidP="000A0862">
      <w:pPr>
        <w:widowControl w:val="0"/>
        <w:pBdr>
          <w:top w:val="single" w:sz="4" w:space="1" w:color="auto"/>
          <w:bottom w:val="single" w:sz="4" w:space="1" w:color="auto"/>
        </w:pBdr>
        <w:shd w:val="clear" w:color="auto" w:fill="BFBFBF" w:themeFill="background1" w:themeFillShade="BF"/>
        <w:autoSpaceDE w:val="0"/>
        <w:autoSpaceDN w:val="0"/>
        <w:adjustRightInd w:val="0"/>
        <w:rPr>
          <w:rFonts w:ascii="Arial" w:hAnsi="Arial" w:cs="Arial"/>
          <w:b/>
          <w:bCs/>
          <w:sz w:val="22"/>
          <w:szCs w:val="22"/>
        </w:rPr>
      </w:pPr>
      <w:r w:rsidRPr="000A0862">
        <w:rPr>
          <w:rFonts w:ascii="Arial" w:hAnsi="Arial" w:cs="Arial"/>
          <w:b/>
          <w:bCs/>
          <w:sz w:val="22"/>
          <w:szCs w:val="22"/>
        </w:rPr>
        <w:t>4 – QUANTO ÁS EXIGÊNCIAS:</w:t>
      </w:r>
    </w:p>
    <w:p w:rsidR="000A0862" w:rsidRPr="000A0862" w:rsidRDefault="000A0862" w:rsidP="000A0862">
      <w:pPr>
        <w:widowControl w:val="0"/>
        <w:autoSpaceDE w:val="0"/>
        <w:autoSpaceDN w:val="0"/>
        <w:adjustRightInd w:val="0"/>
        <w:spacing w:line="356" w:lineRule="exact"/>
        <w:rPr>
          <w:rFonts w:ascii="Arial" w:hAnsi="Arial" w:cs="Arial"/>
          <w:sz w:val="22"/>
          <w:szCs w:val="22"/>
        </w:rPr>
      </w:pPr>
    </w:p>
    <w:p w:rsidR="000A0862" w:rsidRPr="000A0862" w:rsidRDefault="000A0862" w:rsidP="000A0862">
      <w:pPr>
        <w:rPr>
          <w:rFonts w:ascii="Arial" w:hAnsi="Arial" w:cs="Arial"/>
          <w:b/>
          <w:bCs/>
          <w:sz w:val="22"/>
          <w:szCs w:val="22"/>
        </w:rPr>
      </w:pPr>
      <w:r w:rsidRPr="000A0862">
        <w:rPr>
          <w:rFonts w:ascii="Arial" w:hAnsi="Arial" w:cs="Arial"/>
          <w:sz w:val="22"/>
          <w:szCs w:val="22"/>
        </w:rPr>
        <w:t>4.1 -</w:t>
      </w:r>
      <w:proofErr w:type="gramStart"/>
      <w:r w:rsidRPr="000A0862">
        <w:rPr>
          <w:rFonts w:ascii="Arial" w:hAnsi="Arial" w:cs="Arial"/>
          <w:sz w:val="22"/>
          <w:szCs w:val="22"/>
        </w:rPr>
        <w:t xml:space="preserve">  </w:t>
      </w:r>
      <w:proofErr w:type="gramEnd"/>
      <w:r w:rsidRPr="000A0862">
        <w:rPr>
          <w:rFonts w:ascii="Arial" w:hAnsi="Arial" w:cs="Arial"/>
          <w:b/>
          <w:bCs/>
          <w:sz w:val="22"/>
          <w:szCs w:val="22"/>
        </w:rPr>
        <w:t xml:space="preserve">Documentos </w:t>
      </w:r>
      <w:r w:rsidRPr="000A0862">
        <w:rPr>
          <w:rFonts w:ascii="Arial" w:hAnsi="Arial" w:cs="Arial"/>
          <w:sz w:val="22"/>
          <w:szCs w:val="22"/>
        </w:rPr>
        <w:t xml:space="preserve"> que deverão constar no  ENVELOPE “A”- DESCRIÇÃO TÉCNICA DETALHADA</w:t>
      </w:r>
      <w:r w:rsidRPr="000A0862">
        <w:rPr>
          <w:rFonts w:ascii="Arial" w:hAnsi="Arial" w:cs="Arial"/>
          <w:b/>
          <w:bCs/>
          <w:sz w:val="22"/>
          <w:szCs w:val="22"/>
        </w:rPr>
        <w:t xml:space="preserve">:  </w:t>
      </w:r>
    </w:p>
    <w:p w:rsidR="000A0862" w:rsidRPr="000A0862" w:rsidRDefault="000A0862" w:rsidP="000A0862">
      <w:pPr>
        <w:jc w:val="both"/>
        <w:rPr>
          <w:rFonts w:ascii="Arial" w:hAnsi="Arial" w:cs="Arial"/>
          <w:sz w:val="22"/>
          <w:szCs w:val="22"/>
        </w:rPr>
      </w:pPr>
      <w:r w:rsidRPr="000A0862">
        <w:rPr>
          <w:rFonts w:ascii="Arial" w:hAnsi="Arial" w:cs="Arial"/>
          <w:sz w:val="22"/>
          <w:szCs w:val="22"/>
        </w:rPr>
        <w:t>4.2-Os proponentes deverão apresentar</w:t>
      </w:r>
      <w:proofErr w:type="gramStart"/>
      <w:r w:rsidRPr="000A0862">
        <w:rPr>
          <w:rFonts w:ascii="Arial" w:hAnsi="Arial" w:cs="Arial"/>
          <w:sz w:val="22"/>
          <w:szCs w:val="22"/>
        </w:rPr>
        <w:t xml:space="preserve">  </w:t>
      </w:r>
      <w:proofErr w:type="gramEnd"/>
      <w:r w:rsidRPr="000A0862">
        <w:rPr>
          <w:rFonts w:ascii="Arial" w:hAnsi="Arial" w:cs="Arial"/>
          <w:sz w:val="22"/>
          <w:szCs w:val="22"/>
        </w:rPr>
        <w:t>DOCUMENTAÇÃO TECNICA/ MANUAL   original do fabricante dos produtos ofertados  em português,  em que conste, explicitamente, as características exigidas nas especificações, devidamente etiquetadas com o número do item a que se referem durante a licitação.</w:t>
      </w:r>
    </w:p>
    <w:p w:rsidR="000A0862" w:rsidRPr="000A0862" w:rsidRDefault="000A0862" w:rsidP="000A0862">
      <w:pPr>
        <w:autoSpaceDE w:val="0"/>
        <w:autoSpaceDN w:val="0"/>
        <w:adjustRightInd w:val="0"/>
        <w:jc w:val="both"/>
        <w:rPr>
          <w:rFonts w:ascii="Arial" w:hAnsi="Arial" w:cs="Arial"/>
          <w:sz w:val="22"/>
          <w:szCs w:val="22"/>
        </w:rPr>
      </w:pPr>
      <w:r w:rsidRPr="000A0862">
        <w:rPr>
          <w:rFonts w:ascii="Arial" w:hAnsi="Arial" w:cs="Arial"/>
          <w:sz w:val="22"/>
          <w:szCs w:val="22"/>
        </w:rPr>
        <w:t>4.3 – Certificado de Registro na ANVISA. Declaração do número do Registro ou Cadastro do Produto, fornecido pelo Ministério da Saúde, já em situação definitiva, não sendo aceito número de protocolo de processo de solicitação de Registro/Isenção de Registro ou documento provisório para o mesmo fim. Os Certificados de Registro dos materiais expedidos pela ANVISA podem ser cópia da publicação no Diário Oficial da União ou cópia autenticada do certificado, identificando o número do item correspondente. Caso tenha algum produto que seja dispensado de registro, apresentar cópia do Comunicado de Aceitação de Notificação emitido pela ANVISA ou a legislação que dispensa o registro;</w:t>
      </w:r>
    </w:p>
    <w:p w:rsidR="000A0862" w:rsidRPr="000A0862" w:rsidRDefault="000A0862" w:rsidP="000A0862">
      <w:pPr>
        <w:autoSpaceDE w:val="0"/>
        <w:autoSpaceDN w:val="0"/>
        <w:adjustRightInd w:val="0"/>
        <w:jc w:val="both"/>
        <w:rPr>
          <w:rFonts w:ascii="Arial" w:hAnsi="Arial" w:cs="Arial"/>
          <w:sz w:val="22"/>
          <w:szCs w:val="22"/>
        </w:rPr>
      </w:pPr>
      <w:r w:rsidRPr="000A0862">
        <w:rPr>
          <w:rFonts w:ascii="Arial" w:hAnsi="Arial" w:cs="Arial"/>
          <w:sz w:val="22"/>
          <w:szCs w:val="22"/>
        </w:rPr>
        <w:t>4.4</w:t>
      </w:r>
      <w:r w:rsidRPr="000A0862">
        <w:rPr>
          <w:rFonts w:ascii="Arial" w:hAnsi="Arial" w:cs="Arial"/>
          <w:b/>
          <w:sz w:val="22"/>
          <w:szCs w:val="22"/>
        </w:rPr>
        <w:t xml:space="preserve"> –</w:t>
      </w:r>
      <w:proofErr w:type="gramStart"/>
      <w:r w:rsidRPr="000A0862">
        <w:rPr>
          <w:rFonts w:ascii="Arial" w:hAnsi="Arial" w:cs="Arial"/>
          <w:b/>
          <w:sz w:val="22"/>
          <w:szCs w:val="22"/>
        </w:rPr>
        <w:t xml:space="preserve">  </w:t>
      </w:r>
      <w:proofErr w:type="gramEnd"/>
      <w:r w:rsidRPr="000A0862">
        <w:rPr>
          <w:rFonts w:ascii="Arial" w:hAnsi="Arial" w:cs="Arial"/>
          <w:sz w:val="22"/>
          <w:szCs w:val="22"/>
        </w:rPr>
        <w:t xml:space="preserve">AUTORIZAÇÃO DE FUNCIONAMENTO DA EMPRESA – </w:t>
      </w:r>
      <w:r w:rsidRPr="000A0862">
        <w:rPr>
          <w:rFonts w:ascii="Arial" w:hAnsi="Arial" w:cs="Arial"/>
          <w:b/>
          <w:sz w:val="22"/>
          <w:szCs w:val="22"/>
        </w:rPr>
        <w:t>AFE</w:t>
      </w:r>
      <w:r w:rsidRPr="000A0862">
        <w:rPr>
          <w:rFonts w:ascii="Arial" w:hAnsi="Arial" w:cs="Arial"/>
          <w:sz w:val="22"/>
          <w:szCs w:val="22"/>
        </w:rPr>
        <w:t xml:space="preserve"> concedida pelo ministério da saúde/ANVISA  se aplicável ao produto licitado;</w:t>
      </w:r>
    </w:p>
    <w:p w:rsidR="000A0862" w:rsidRPr="000A0862" w:rsidRDefault="000A0862" w:rsidP="000A0862">
      <w:pPr>
        <w:widowControl w:val="0"/>
        <w:suppressAutoHyphens/>
        <w:autoSpaceDE w:val="0"/>
        <w:autoSpaceDN w:val="0"/>
        <w:adjustRightInd w:val="0"/>
        <w:jc w:val="both"/>
        <w:rPr>
          <w:rFonts w:ascii="Arial" w:hAnsi="Arial" w:cs="Arial"/>
          <w:sz w:val="22"/>
          <w:szCs w:val="22"/>
        </w:rPr>
      </w:pPr>
      <w:r w:rsidRPr="000A0862">
        <w:rPr>
          <w:rFonts w:ascii="Arial" w:hAnsi="Arial" w:cs="Arial"/>
          <w:sz w:val="22"/>
          <w:szCs w:val="22"/>
        </w:rPr>
        <w:t>4.5 – Garantia dos</w:t>
      </w:r>
      <w:proofErr w:type="gramStart"/>
      <w:r w:rsidRPr="000A0862">
        <w:rPr>
          <w:rFonts w:ascii="Arial" w:hAnsi="Arial" w:cs="Arial"/>
          <w:sz w:val="22"/>
          <w:szCs w:val="22"/>
        </w:rPr>
        <w:t xml:space="preserve">   </w:t>
      </w:r>
      <w:proofErr w:type="gramEnd"/>
      <w:r w:rsidRPr="000A0862">
        <w:rPr>
          <w:rFonts w:ascii="Arial" w:hAnsi="Arial" w:cs="Arial"/>
          <w:sz w:val="22"/>
          <w:szCs w:val="22"/>
        </w:rPr>
        <w:t xml:space="preserve">produtos deverão  ser de no mínimo de 01 ano, contado a partir  da nota fiscal de </w:t>
      </w:r>
      <w:r w:rsidRPr="000A0862">
        <w:rPr>
          <w:rFonts w:ascii="Arial" w:hAnsi="Arial" w:cs="Arial"/>
          <w:i/>
          <w:sz w:val="22"/>
          <w:szCs w:val="22"/>
        </w:rPr>
        <w:t>entrega</w:t>
      </w:r>
      <w:r w:rsidRPr="000A0862">
        <w:rPr>
          <w:rFonts w:ascii="Arial" w:hAnsi="Arial" w:cs="Arial"/>
          <w:sz w:val="22"/>
          <w:szCs w:val="22"/>
        </w:rPr>
        <w:t xml:space="preserve"> do objeto.</w:t>
      </w:r>
    </w:p>
    <w:p w:rsidR="000A0862" w:rsidRPr="000A0862" w:rsidRDefault="000A0862" w:rsidP="000A0862">
      <w:pPr>
        <w:widowControl w:val="0"/>
        <w:suppressAutoHyphens/>
        <w:autoSpaceDE w:val="0"/>
        <w:autoSpaceDN w:val="0"/>
        <w:adjustRightInd w:val="0"/>
        <w:jc w:val="both"/>
        <w:rPr>
          <w:rFonts w:ascii="Arial" w:hAnsi="Arial" w:cs="Arial"/>
          <w:sz w:val="22"/>
          <w:szCs w:val="22"/>
        </w:rPr>
      </w:pPr>
      <w:r w:rsidRPr="000A0862">
        <w:rPr>
          <w:rFonts w:ascii="Arial" w:hAnsi="Arial" w:cs="Arial"/>
          <w:sz w:val="22"/>
          <w:szCs w:val="22"/>
        </w:rPr>
        <w:t xml:space="preserve">4.6 - A empresa que não tiver o seu equipamento de acordo com as especificações técnicas do objeto licitado, bem como não apresentar a documentação referente ao seu equipamento conforme previsto no item 4.1.1 ou apresentá-la fora do prazo estipulado será </w:t>
      </w:r>
      <w:proofErr w:type="gramStart"/>
      <w:r w:rsidRPr="000A0862">
        <w:rPr>
          <w:rFonts w:ascii="Arial" w:hAnsi="Arial" w:cs="Arial"/>
          <w:sz w:val="22"/>
          <w:szCs w:val="22"/>
        </w:rPr>
        <w:t>desclassificada</w:t>
      </w:r>
      <w:proofErr w:type="gramEnd"/>
      <w:r w:rsidRPr="000A0862">
        <w:rPr>
          <w:rFonts w:ascii="Arial" w:hAnsi="Arial" w:cs="Arial"/>
          <w:sz w:val="22"/>
          <w:szCs w:val="22"/>
        </w:rPr>
        <w:t xml:space="preserve"> do pregão; </w:t>
      </w:r>
    </w:p>
    <w:p w:rsidR="000A0862" w:rsidRPr="000A0862" w:rsidRDefault="000A0862" w:rsidP="000A0862">
      <w:pPr>
        <w:widowControl w:val="0"/>
        <w:suppressAutoHyphens/>
        <w:autoSpaceDE w:val="0"/>
        <w:autoSpaceDN w:val="0"/>
        <w:adjustRightInd w:val="0"/>
        <w:jc w:val="both"/>
        <w:rPr>
          <w:rFonts w:ascii="Arial" w:hAnsi="Arial" w:cs="Arial"/>
          <w:sz w:val="22"/>
          <w:szCs w:val="22"/>
        </w:rPr>
      </w:pPr>
      <w:r w:rsidRPr="000A0862">
        <w:rPr>
          <w:rFonts w:ascii="Arial" w:hAnsi="Arial" w:cs="Arial"/>
          <w:sz w:val="22"/>
          <w:szCs w:val="22"/>
        </w:rPr>
        <w:t>4.7 – A licitante,</w:t>
      </w:r>
      <w:proofErr w:type="gramStart"/>
      <w:r w:rsidRPr="000A0862">
        <w:rPr>
          <w:rFonts w:ascii="Arial" w:hAnsi="Arial" w:cs="Arial"/>
          <w:sz w:val="22"/>
          <w:szCs w:val="22"/>
        </w:rPr>
        <w:t xml:space="preserve">  </w:t>
      </w:r>
      <w:proofErr w:type="gramEnd"/>
      <w:r w:rsidRPr="000A0862">
        <w:rPr>
          <w:rFonts w:ascii="Arial" w:hAnsi="Arial" w:cs="Arial"/>
          <w:sz w:val="22"/>
          <w:szCs w:val="22"/>
        </w:rPr>
        <w:t>devera   responder  por vícios ou defeitos de fabricação, bem como desgastes anormais do equipamento, suas partes e acessórios, obrigando-se a ressarcir os danos e substituir os elementos defeituosos, sem ônus à instituição;</w:t>
      </w:r>
    </w:p>
    <w:p w:rsidR="000A0862" w:rsidRPr="000A0862" w:rsidRDefault="000A0862" w:rsidP="000A0862">
      <w:pPr>
        <w:widowControl w:val="0"/>
        <w:suppressAutoHyphens/>
        <w:autoSpaceDE w:val="0"/>
        <w:autoSpaceDN w:val="0"/>
        <w:adjustRightInd w:val="0"/>
        <w:jc w:val="both"/>
        <w:rPr>
          <w:rFonts w:ascii="Arial" w:hAnsi="Arial" w:cs="Arial"/>
          <w:sz w:val="22"/>
          <w:szCs w:val="22"/>
        </w:rPr>
      </w:pPr>
    </w:p>
    <w:p w:rsidR="000A0862" w:rsidRPr="000A0862" w:rsidRDefault="000A0862" w:rsidP="000A0862">
      <w:pPr>
        <w:widowControl w:val="0"/>
        <w:pBdr>
          <w:top w:val="single" w:sz="4" w:space="1" w:color="auto"/>
          <w:bottom w:val="single" w:sz="4" w:space="1" w:color="auto"/>
        </w:pBdr>
        <w:shd w:val="clear" w:color="auto" w:fill="D9D9D9" w:themeFill="background1" w:themeFillShade="D9"/>
        <w:autoSpaceDE w:val="0"/>
        <w:autoSpaceDN w:val="0"/>
        <w:adjustRightInd w:val="0"/>
        <w:rPr>
          <w:rFonts w:ascii="Arial" w:hAnsi="Arial" w:cs="Arial"/>
          <w:sz w:val="22"/>
          <w:szCs w:val="22"/>
        </w:rPr>
      </w:pPr>
      <w:r w:rsidRPr="000A0862">
        <w:rPr>
          <w:rFonts w:ascii="Arial" w:hAnsi="Arial" w:cs="Arial"/>
          <w:b/>
          <w:bCs/>
          <w:sz w:val="22"/>
          <w:szCs w:val="22"/>
        </w:rPr>
        <w:t>5 - DO LOCAL DE ENTREGA:</w:t>
      </w:r>
    </w:p>
    <w:p w:rsidR="000A0862" w:rsidRPr="000A0862" w:rsidRDefault="000A0862" w:rsidP="000A0862">
      <w:pPr>
        <w:widowControl w:val="0"/>
        <w:autoSpaceDE w:val="0"/>
        <w:autoSpaceDN w:val="0"/>
        <w:adjustRightInd w:val="0"/>
        <w:spacing w:line="357" w:lineRule="exact"/>
        <w:rPr>
          <w:rFonts w:ascii="Arial" w:hAnsi="Arial" w:cs="Arial"/>
          <w:sz w:val="22"/>
          <w:szCs w:val="22"/>
        </w:rPr>
      </w:pPr>
    </w:p>
    <w:p w:rsidR="000A0862" w:rsidRPr="000A0862" w:rsidRDefault="000A0862" w:rsidP="000A0862">
      <w:pPr>
        <w:widowControl w:val="0"/>
        <w:autoSpaceDE w:val="0"/>
        <w:autoSpaceDN w:val="0"/>
        <w:adjustRightInd w:val="0"/>
        <w:rPr>
          <w:rFonts w:ascii="Arial" w:hAnsi="Arial" w:cs="Arial"/>
          <w:sz w:val="22"/>
          <w:szCs w:val="22"/>
        </w:rPr>
      </w:pPr>
      <w:r w:rsidRPr="000A0862">
        <w:rPr>
          <w:rFonts w:ascii="Arial" w:hAnsi="Arial" w:cs="Arial"/>
          <w:b/>
          <w:bCs/>
          <w:sz w:val="22"/>
          <w:szCs w:val="22"/>
        </w:rPr>
        <w:t xml:space="preserve">5.1- </w:t>
      </w:r>
      <w:r w:rsidRPr="000A0862">
        <w:rPr>
          <w:rFonts w:ascii="Arial" w:hAnsi="Arial" w:cs="Arial"/>
          <w:sz w:val="22"/>
          <w:szCs w:val="22"/>
        </w:rPr>
        <w:t>O Licitante vencedor deverá entregar os materiais no Almoxarifado da Saúde,</w:t>
      </w:r>
      <w:r w:rsidRPr="000A0862">
        <w:rPr>
          <w:rFonts w:ascii="Arial" w:hAnsi="Arial" w:cs="Arial"/>
          <w:b/>
          <w:bCs/>
          <w:sz w:val="22"/>
          <w:szCs w:val="22"/>
        </w:rPr>
        <w:t xml:space="preserve"> na</w:t>
      </w:r>
      <w:r w:rsidRPr="000A0862">
        <w:rPr>
          <w:rFonts w:ascii="Arial" w:hAnsi="Arial" w:cs="Arial"/>
          <w:sz w:val="22"/>
          <w:szCs w:val="22"/>
        </w:rPr>
        <w:t xml:space="preserve"> </w:t>
      </w:r>
      <w:r w:rsidRPr="000A0862">
        <w:rPr>
          <w:rFonts w:ascii="Arial" w:hAnsi="Arial" w:cs="Arial"/>
          <w:b/>
          <w:bCs/>
          <w:sz w:val="22"/>
          <w:szCs w:val="22"/>
        </w:rPr>
        <w:t xml:space="preserve">Av. São Francisco, 436 – Bairro Primavera Das </w:t>
      </w:r>
      <w:proofErr w:type="gramStart"/>
      <w:r w:rsidRPr="000A0862">
        <w:rPr>
          <w:rFonts w:ascii="Arial" w:hAnsi="Arial" w:cs="Arial"/>
          <w:b/>
          <w:bCs/>
          <w:sz w:val="22"/>
          <w:szCs w:val="22"/>
        </w:rPr>
        <w:t>8:00</w:t>
      </w:r>
      <w:proofErr w:type="gramEnd"/>
      <w:r w:rsidRPr="000A0862">
        <w:rPr>
          <w:rFonts w:ascii="Arial" w:hAnsi="Arial" w:cs="Arial"/>
          <w:b/>
          <w:bCs/>
          <w:sz w:val="22"/>
          <w:szCs w:val="22"/>
        </w:rPr>
        <w:t xml:space="preserve"> ÀS 16:00 HS. Telefone 35-3449-4307;</w:t>
      </w:r>
    </w:p>
    <w:p w:rsidR="000A0862" w:rsidRPr="000A0862" w:rsidRDefault="000A0862" w:rsidP="000A0862">
      <w:pPr>
        <w:widowControl w:val="0"/>
        <w:overflowPunct w:val="0"/>
        <w:autoSpaceDE w:val="0"/>
        <w:autoSpaceDN w:val="0"/>
        <w:adjustRightInd w:val="0"/>
        <w:spacing w:line="212" w:lineRule="auto"/>
        <w:jc w:val="both"/>
        <w:rPr>
          <w:rFonts w:ascii="Arial" w:hAnsi="Arial" w:cs="Arial"/>
          <w:b/>
          <w:bCs/>
          <w:sz w:val="22"/>
          <w:szCs w:val="22"/>
        </w:rPr>
      </w:pPr>
    </w:p>
    <w:p w:rsidR="000A0862" w:rsidRPr="000A0862" w:rsidRDefault="000A0862" w:rsidP="000A0862">
      <w:pPr>
        <w:widowControl w:val="0"/>
        <w:overflowPunct w:val="0"/>
        <w:autoSpaceDE w:val="0"/>
        <w:autoSpaceDN w:val="0"/>
        <w:adjustRightInd w:val="0"/>
        <w:spacing w:line="227" w:lineRule="auto"/>
        <w:ind w:right="160"/>
        <w:jc w:val="both"/>
        <w:rPr>
          <w:rFonts w:ascii="Arial" w:hAnsi="Arial" w:cs="Arial"/>
          <w:b/>
          <w:bCs/>
          <w:sz w:val="22"/>
          <w:szCs w:val="22"/>
        </w:rPr>
      </w:pPr>
      <w:bookmarkStart w:id="1" w:name="page77"/>
      <w:bookmarkEnd w:id="1"/>
      <w:r w:rsidRPr="000A0862">
        <w:rPr>
          <w:rFonts w:ascii="Arial" w:hAnsi="Arial" w:cs="Arial"/>
          <w:b/>
          <w:bCs/>
          <w:sz w:val="22"/>
          <w:szCs w:val="22"/>
        </w:rPr>
        <w:t>5.2</w:t>
      </w:r>
      <w:r w:rsidRPr="000A0862">
        <w:rPr>
          <w:rFonts w:ascii="Arial" w:hAnsi="Arial" w:cs="Arial"/>
          <w:sz w:val="22"/>
          <w:szCs w:val="22"/>
        </w:rPr>
        <w:t>- A Secretária Municipal de Saúde reserva-se o direito de recusar todo e qualquer</w:t>
      </w:r>
      <w:r w:rsidRPr="000A0862">
        <w:rPr>
          <w:rFonts w:ascii="Arial" w:hAnsi="Arial" w:cs="Arial"/>
          <w:b/>
          <w:bCs/>
          <w:sz w:val="22"/>
          <w:szCs w:val="22"/>
        </w:rPr>
        <w:t xml:space="preserve"> </w:t>
      </w:r>
      <w:r w:rsidRPr="000A0862">
        <w:rPr>
          <w:rFonts w:ascii="Arial" w:hAnsi="Arial" w:cs="Arial"/>
          <w:sz w:val="22"/>
          <w:szCs w:val="22"/>
        </w:rPr>
        <w:t xml:space="preserve">produto que não atender as especificações contidas da proposta e da Ordem de Compras, obrigando-se a adjudicatária a providenciar a substituição dos produtos não aceitos </w:t>
      </w:r>
      <w:r w:rsidRPr="000A0862">
        <w:rPr>
          <w:rFonts w:ascii="Arial" w:hAnsi="Arial" w:cs="Arial"/>
          <w:b/>
          <w:bCs/>
          <w:sz w:val="22"/>
          <w:szCs w:val="22"/>
        </w:rPr>
        <w:t>no prazo máximo de 10 dias.</w:t>
      </w:r>
    </w:p>
    <w:p w:rsidR="000A0862" w:rsidRPr="000A0862" w:rsidRDefault="000A0862" w:rsidP="000A0862">
      <w:pPr>
        <w:widowControl w:val="0"/>
        <w:overflowPunct w:val="0"/>
        <w:autoSpaceDE w:val="0"/>
        <w:autoSpaceDN w:val="0"/>
        <w:adjustRightInd w:val="0"/>
        <w:spacing w:line="227" w:lineRule="auto"/>
        <w:ind w:right="160"/>
        <w:jc w:val="both"/>
        <w:rPr>
          <w:rFonts w:ascii="Arial" w:hAnsi="Arial" w:cs="Arial"/>
          <w:b/>
          <w:bCs/>
          <w:sz w:val="22"/>
          <w:szCs w:val="22"/>
        </w:rPr>
      </w:pPr>
    </w:p>
    <w:p w:rsidR="000A0862" w:rsidRPr="000A0862" w:rsidRDefault="000A0862" w:rsidP="000A0862">
      <w:pPr>
        <w:widowControl w:val="0"/>
        <w:autoSpaceDE w:val="0"/>
        <w:autoSpaceDN w:val="0"/>
        <w:adjustRightInd w:val="0"/>
        <w:spacing w:line="151" w:lineRule="exact"/>
        <w:rPr>
          <w:rFonts w:ascii="Arial" w:hAnsi="Arial" w:cs="Arial"/>
          <w:sz w:val="22"/>
          <w:szCs w:val="22"/>
        </w:rPr>
      </w:pPr>
    </w:p>
    <w:p w:rsidR="000A0862" w:rsidRPr="000A0862" w:rsidRDefault="000A0862" w:rsidP="000A0862">
      <w:pPr>
        <w:pStyle w:val="Corpodetexto"/>
        <w:pBdr>
          <w:top w:val="single" w:sz="4" w:space="1" w:color="auto"/>
          <w:bottom w:val="single" w:sz="4" w:space="1" w:color="auto"/>
        </w:pBdr>
        <w:shd w:val="clear" w:color="auto" w:fill="BFBFBF"/>
        <w:rPr>
          <w:rFonts w:ascii="Arial" w:hAnsi="Arial" w:cs="Arial"/>
          <w:sz w:val="22"/>
          <w:szCs w:val="22"/>
        </w:rPr>
      </w:pPr>
      <w:r w:rsidRPr="000A0862">
        <w:rPr>
          <w:rFonts w:ascii="Arial" w:hAnsi="Arial" w:cs="Arial"/>
          <w:b/>
          <w:sz w:val="22"/>
          <w:szCs w:val="22"/>
          <w:shd w:val="clear" w:color="auto" w:fill="BFBFBF"/>
        </w:rPr>
        <w:t>6-</w:t>
      </w:r>
      <w:proofErr w:type="gramStart"/>
      <w:r w:rsidRPr="000A0862">
        <w:rPr>
          <w:rFonts w:ascii="Arial" w:hAnsi="Arial" w:cs="Arial"/>
          <w:b/>
          <w:sz w:val="22"/>
          <w:szCs w:val="22"/>
          <w:shd w:val="clear" w:color="auto" w:fill="BFBFBF"/>
        </w:rPr>
        <w:t xml:space="preserve">  </w:t>
      </w:r>
      <w:proofErr w:type="gramEnd"/>
      <w:r w:rsidRPr="000A0862">
        <w:rPr>
          <w:rFonts w:ascii="Arial" w:hAnsi="Arial" w:cs="Arial"/>
          <w:b/>
          <w:sz w:val="22"/>
          <w:szCs w:val="22"/>
          <w:shd w:val="clear" w:color="auto" w:fill="BFBFBF"/>
        </w:rPr>
        <w:t>DO PRAZO DE ENTREGA</w:t>
      </w:r>
      <w:r w:rsidRPr="000A0862">
        <w:rPr>
          <w:rFonts w:ascii="Arial" w:hAnsi="Arial" w:cs="Arial"/>
          <w:sz w:val="22"/>
          <w:szCs w:val="22"/>
          <w:shd w:val="clear" w:color="auto" w:fill="BFBFBF"/>
        </w:rPr>
        <w:t>:</w:t>
      </w:r>
    </w:p>
    <w:p w:rsidR="000A0862" w:rsidRPr="000A0862" w:rsidRDefault="000A0862" w:rsidP="000A0862">
      <w:pPr>
        <w:widowControl w:val="0"/>
        <w:autoSpaceDE w:val="0"/>
        <w:autoSpaceDN w:val="0"/>
        <w:adjustRightInd w:val="0"/>
        <w:spacing w:line="151" w:lineRule="exact"/>
        <w:rPr>
          <w:rFonts w:ascii="Arial" w:hAnsi="Arial" w:cs="Arial"/>
          <w:sz w:val="22"/>
          <w:szCs w:val="22"/>
        </w:rPr>
      </w:pPr>
    </w:p>
    <w:p w:rsidR="000A0862" w:rsidRPr="000A0862" w:rsidRDefault="000A0862" w:rsidP="000A0862">
      <w:pPr>
        <w:widowControl w:val="0"/>
        <w:autoSpaceDE w:val="0"/>
        <w:autoSpaceDN w:val="0"/>
        <w:adjustRightInd w:val="0"/>
        <w:spacing w:line="151" w:lineRule="exact"/>
        <w:rPr>
          <w:rFonts w:ascii="Arial" w:hAnsi="Arial" w:cs="Arial"/>
          <w:sz w:val="22"/>
          <w:szCs w:val="22"/>
        </w:rPr>
      </w:pPr>
    </w:p>
    <w:p w:rsidR="000A0862" w:rsidRPr="000A0862" w:rsidRDefault="000A0862" w:rsidP="000A0862">
      <w:pPr>
        <w:widowControl w:val="0"/>
        <w:autoSpaceDE w:val="0"/>
        <w:autoSpaceDN w:val="0"/>
        <w:adjustRightInd w:val="0"/>
        <w:rPr>
          <w:rFonts w:ascii="Arial" w:hAnsi="Arial" w:cs="Arial"/>
          <w:sz w:val="22"/>
          <w:szCs w:val="22"/>
        </w:rPr>
      </w:pPr>
      <w:r w:rsidRPr="000A0862">
        <w:rPr>
          <w:rFonts w:ascii="Arial" w:hAnsi="Arial" w:cs="Arial"/>
          <w:sz w:val="22"/>
          <w:szCs w:val="22"/>
        </w:rPr>
        <w:t>6.1 - O prazo para entrega dos itens deverá ser em até 30 (</w:t>
      </w:r>
      <w:r w:rsidRPr="000A0862">
        <w:rPr>
          <w:rFonts w:ascii="Arial" w:hAnsi="Arial" w:cs="Arial"/>
          <w:b/>
          <w:bCs/>
          <w:iCs/>
          <w:sz w:val="22"/>
          <w:szCs w:val="22"/>
        </w:rPr>
        <w:t>TRINTA)</w:t>
      </w:r>
      <w:r w:rsidRPr="000A0862">
        <w:rPr>
          <w:rFonts w:ascii="Arial" w:hAnsi="Arial" w:cs="Arial"/>
          <w:sz w:val="22"/>
          <w:szCs w:val="22"/>
        </w:rPr>
        <w:t xml:space="preserve"> dias úteis após o recebimento da ordem de fornecimento.</w:t>
      </w:r>
    </w:p>
    <w:p w:rsidR="000A0862" w:rsidRPr="000A0862" w:rsidRDefault="000A0862" w:rsidP="000A0862">
      <w:pPr>
        <w:widowControl w:val="0"/>
        <w:autoSpaceDE w:val="0"/>
        <w:autoSpaceDN w:val="0"/>
        <w:adjustRightInd w:val="0"/>
        <w:rPr>
          <w:rFonts w:ascii="Arial" w:hAnsi="Arial" w:cs="Arial"/>
          <w:sz w:val="22"/>
          <w:szCs w:val="22"/>
        </w:rPr>
      </w:pPr>
    </w:p>
    <w:p w:rsidR="000A0862" w:rsidRPr="000A0862" w:rsidRDefault="000A0862" w:rsidP="000A0862">
      <w:pPr>
        <w:widowControl w:val="0"/>
        <w:pBdr>
          <w:top w:val="single" w:sz="4" w:space="1" w:color="auto"/>
          <w:bottom w:val="single" w:sz="4" w:space="1" w:color="auto"/>
        </w:pBdr>
        <w:shd w:val="clear" w:color="auto" w:fill="BFBFBF" w:themeFill="background1" w:themeFillShade="BF"/>
        <w:autoSpaceDE w:val="0"/>
        <w:autoSpaceDN w:val="0"/>
        <w:adjustRightInd w:val="0"/>
        <w:rPr>
          <w:rFonts w:ascii="Arial" w:hAnsi="Arial" w:cs="Arial"/>
          <w:sz w:val="22"/>
          <w:szCs w:val="22"/>
        </w:rPr>
      </w:pPr>
      <w:r w:rsidRPr="000A0862">
        <w:rPr>
          <w:rFonts w:ascii="Arial" w:hAnsi="Arial" w:cs="Arial"/>
          <w:b/>
          <w:sz w:val="22"/>
          <w:szCs w:val="22"/>
        </w:rPr>
        <w:t>7–</w:t>
      </w:r>
      <w:proofErr w:type="gramStart"/>
      <w:r w:rsidRPr="000A0862">
        <w:rPr>
          <w:rFonts w:ascii="Arial" w:hAnsi="Arial" w:cs="Arial"/>
          <w:b/>
          <w:sz w:val="22"/>
          <w:szCs w:val="22"/>
        </w:rPr>
        <w:t xml:space="preserve">  </w:t>
      </w:r>
      <w:proofErr w:type="gramEnd"/>
      <w:r w:rsidRPr="000A0862">
        <w:rPr>
          <w:rFonts w:ascii="Arial" w:hAnsi="Arial" w:cs="Arial"/>
          <w:b/>
          <w:sz w:val="22"/>
          <w:szCs w:val="22"/>
        </w:rPr>
        <w:t>DO CRITERIO DE JULGAMENTO:</w:t>
      </w:r>
    </w:p>
    <w:p w:rsidR="000A0862" w:rsidRPr="000A0862" w:rsidRDefault="000A0862" w:rsidP="000A0862">
      <w:pPr>
        <w:widowControl w:val="0"/>
        <w:autoSpaceDE w:val="0"/>
        <w:autoSpaceDN w:val="0"/>
        <w:adjustRightInd w:val="0"/>
        <w:spacing w:line="300" w:lineRule="exact"/>
        <w:rPr>
          <w:rFonts w:ascii="Arial" w:hAnsi="Arial" w:cs="Arial"/>
          <w:sz w:val="22"/>
          <w:szCs w:val="22"/>
        </w:rPr>
      </w:pPr>
      <w:r w:rsidRPr="000A0862">
        <w:rPr>
          <w:rFonts w:ascii="Arial" w:hAnsi="Arial" w:cs="Arial"/>
          <w:sz w:val="22"/>
          <w:szCs w:val="22"/>
        </w:rPr>
        <w:t>7.1- Será utilizado para julgamento o critério de menor valor por item.</w:t>
      </w:r>
    </w:p>
    <w:p w:rsidR="000A0862" w:rsidRPr="000A0862" w:rsidRDefault="000A0862" w:rsidP="000A0862">
      <w:pPr>
        <w:widowControl w:val="0"/>
        <w:autoSpaceDE w:val="0"/>
        <w:autoSpaceDN w:val="0"/>
        <w:adjustRightInd w:val="0"/>
        <w:spacing w:line="300" w:lineRule="exact"/>
        <w:rPr>
          <w:rFonts w:ascii="Arial" w:hAnsi="Arial" w:cs="Arial"/>
          <w:sz w:val="22"/>
          <w:szCs w:val="22"/>
        </w:rPr>
      </w:pPr>
    </w:p>
    <w:p w:rsidR="000A0862" w:rsidRPr="000A0862" w:rsidRDefault="000A0862" w:rsidP="000A0862">
      <w:pPr>
        <w:pBdr>
          <w:top w:val="single" w:sz="4" w:space="1" w:color="auto"/>
          <w:bottom w:val="single" w:sz="4" w:space="1" w:color="auto"/>
        </w:pBdr>
        <w:shd w:val="clear" w:color="auto" w:fill="BFBFBF" w:themeFill="background1" w:themeFillShade="BF"/>
        <w:tabs>
          <w:tab w:val="left" w:pos="6615"/>
        </w:tabs>
        <w:jc w:val="both"/>
        <w:rPr>
          <w:rFonts w:ascii="Arial" w:hAnsi="Arial" w:cs="Arial"/>
          <w:b/>
          <w:sz w:val="22"/>
          <w:szCs w:val="22"/>
        </w:rPr>
      </w:pPr>
      <w:r w:rsidRPr="000A0862">
        <w:rPr>
          <w:rFonts w:ascii="Arial" w:hAnsi="Arial" w:cs="Arial"/>
          <w:b/>
          <w:sz w:val="22"/>
          <w:szCs w:val="22"/>
        </w:rPr>
        <w:t>8- DA MODALIDADE DA LICITAÇÃO:</w:t>
      </w:r>
    </w:p>
    <w:p w:rsidR="000A0862" w:rsidRPr="000A0862" w:rsidRDefault="000A0862" w:rsidP="000A0862">
      <w:pPr>
        <w:widowControl w:val="0"/>
        <w:autoSpaceDE w:val="0"/>
        <w:autoSpaceDN w:val="0"/>
        <w:adjustRightInd w:val="0"/>
        <w:rPr>
          <w:rFonts w:ascii="Arial" w:hAnsi="Arial" w:cs="Arial"/>
          <w:sz w:val="22"/>
          <w:szCs w:val="22"/>
        </w:rPr>
      </w:pPr>
      <w:r w:rsidRPr="000A0862">
        <w:rPr>
          <w:rFonts w:ascii="Arial" w:hAnsi="Arial" w:cs="Arial"/>
          <w:sz w:val="22"/>
          <w:szCs w:val="22"/>
        </w:rPr>
        <w:t>8.1 - Pregão para Registro de Preço.</w:t>
      </w:r>
    </w:p>
    <w:p w:rsidR="000A0862" w:rsidRPr="000A0862" w:rsidRDefault="000A0862" w:rsidP="000A0862">
      <w:pPr>
        <w:widowControl w:val="0"/>
        <w:autoSpaceDE w:val="0"/>
        <w:autoSpaceDN w:val="0"/>
        <w:adjustRightInd w:val="0"/>
        <w:rPr>
          <w:rFonts w:ascii="Arial" w:hAnsi="Arial" w:cs="Arial"/>
          <w:sz w:val="22"/>
          <w:szCs w:val="22"/>
        </w:rPr>
      </w:pPr>
    </w:p>
    <w:p w:rsidR="000A0862" w:rsidRPr="000A0862" w:rsidRDefault="000A0862" w:rsidP="000A0862">
      <w:pPr>
        <w:pStyle w:val="Corpodetexto"/>
        <w:pBdr>
          <w:top w:val="single" w:sz="4" w:space="1" w:color="auto"/>
          <w:bottom w:val="single" w:sz="4" w:space="1" w:color="auto"/>
        </w:pBdr>
        <w:shd w:val="clear" w:color="auto" w:fill="BFBFBF"/>
        <w:rPr>
          <w:rFonts w:ascii="Arial" w:hAnsi="Arial" w:cs="Arial"/>
          <w:b/>
          <w:sz w:val="22"/>
          <w:szCs w:val="22"/>
        </w:rPr>
      </w:pPr>
      <w:r w:rsidRPr="000A0862">
        <w:rPr>
          <w:rFonts w:ascii="Arial" w:hAnsi="Arial" w:cs="Arial"/>
          <w:b/>
          <w:sz w:val="22"/>
          <w:szCs w:val="22"/>
          <w:highlight w:val="lightGray"/>
        </w:rPr>
        <w:t>9-</w:t>
      </w:r>
      <w:proofErr w:type="gramStart"/>
      <w:r w:rsidRPr="000A0862">
        <w:rPr>
          <w:rFonts w:ascii="Arial" w:hAnsi="Arial" w:cs="Arial"/>
          <w:b/>
          <w:sz w:val="22"/>
          <w:szCs w:val="22"/>
          <w:highlight w:val="lightGray"/>
        </w:rPr>
        <w:t xml:space="preserve">  </w:t>
      </w:r>
      <w:proofErr w:type="gramEnd"/>
      <w:r w:rsidRPr="000A0862">
        <w:rPr>
          <w:rFonts w:ascii="Arial" w:hAnsi="Arial" w:cs="Arial"/>
          <w:b/>
          <w:sz w:val="22"/>
          <w:szCs w:val="22"/>
          <w:highlight w:val="lightGray"/>
        </w:rPr>
        <w:t>DA VIGÊNCIA CONTRATUAL:</w:t>
      </w:r>
    </w:p>
    <w:p w:rsidR="000A0862" w:rsidRPr="000A0862" w:rsidRDefault="000A0862" w:rsidP="000A0862">
      <w:pPr>
        <w:widowControl w:val="0"/>
        <w:autoSpaceDE w:val="0"/>
        <w:autoSpaceDN w:val="0"/>
        <w:adjustRightInd w:val="0"/>
        <w:rPr>
          <w:rFonts w:ascii="Arial" w:hAnsi="Arial" w:cs="Arial"/>
          <w:sz w:val="22"/>
          <w:szCs w:val="22"/>
        </w:rPr>
      </w:pPr>
    </w:p>
    <w:p w:rsidR="000A0862" w:rsidRPr="000A0862" w:rsidRDefault="000A0862" w:rsidP="000A0862">
      <w:pPr>
        <w:widowControl w:val="0"/>
        <w:autoSpaceDE w:val="0"/>
        <w:autoSpaceDN w:val="0"/>
        <w:adjustRightInd w:val="0"/>
        <w:rPr>
          <w:rFonts w:ascii="Arial" w:hAnsi="Arial" w:cs="Arial"/>
          <w:sz w:val="22"/>
          <w:szCs w:val="22"/>
        </w:rPr>
      </w:pPr>
      <w:r w:rsidRPr="000A0862">
        <w:rPr>
          <w:rFonts w:ascii="Arial" w:hAnsi="Arial" w:cs="Arial"/>
          <w:sz w:val="22"/>
          <w:szCs w:val="22"/>
        </w:rPr>
        <w:t>9.1 - Doze meses a contar da data de assinatura do termo de contrato.</w:t>
      </w:r>
    </w:p>
    <w:p w:rsidR="000A0862" w:rsidRPr="000A0862" w:rsidRDefault="000A0862" w:rsidP="000A0862">
      <w:pPr>
        <w:widowControl w:val="0"/>
        <w:autoSpaceDE w:val="0"/>
        <w:autoSpaceDN w:val="0"/>
        <w:adjustRightInd w:val="0"/>
        <w:rPr>
          <w:rFonts w:ascii="Arial" w:hAnsi="Arial" w:cs="Arial"/>
          <w:sz w:val="22"/>
          <w:szCs w:val="22"/>
        </w:rPr>
      </w:pPr>
    </w:p>
    <w:p w:rsidR="000A0862" w:rsidRPr="000A0862" w:rsidRDefault="000A0862" w:rsidP="000A0862">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0A0862">
        <w:rPr>
          <w:rFonts w:ascii="Arial" w:hAnsi="Arial" w:cs="Arial"/>
          <w:b/>
          <w:sz w:val="22"/>
          <w:szCs w:val="22"/>
        </w:rPr>
        <w:t>10- DOS RECURSOS ORÇAMENTÁRIOS:</w:t>
      </w:r>
    </w:p>
    <w:tbl>
      <w:tblPr>
        <w:tblW w:w="1077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110"/>
        <w:gridCol w:w="3993"/>
        <w:gridCol w:w="2268"/>
      </w:tblGrid>
      <w:tr w:rsidR="000A0862" w:rsidRPr="000A0862" w:rsidTr="000A0862">
        <w:trPr>
          <w:trHeight w:val="604"/>
        </w:trPr>
        <w:tc>
          <w:tcPr>
            <w:tcW w:w="3402" w:type="dxa"/>
            <w:vAlign w:val="center"/>
          </w:tcPr>
          <w:p w:rsidR="000A0862" w:rsidRPr="000A0862" w:rsidRDefault="000A0862" w:rsidP="000A0862">
            <w:pPr>
              <w:tabs>
                <w:tab w:val="left" w:pos="6615"/>
              </w:tabs>
              <w:jc w:val="both"/>
              <w:rPr>
                <w:rFonts w:ascii="Arial" w:hAnsi="Arial" w:cs="Arial"/>
                <w:b/>
              </w:rPr>
            </w:pPr>
            <w:r w:rsidRPr="000A0862">
              <w:rPr>
                <w:rFonts w:ascii="Arial" w:hAnsi="Arial" w:cs="Arial"/>
                <w:b/>
                <w:sz w:val="22"/>
                <w:szCs w:val="22"/>
              </w:rPr>
              <w:t>RECURSO</w:t>
            </w:r>
          </w:p>
        </w:tc>
        <w:tc>
          <w:tcPr>
            <w:tcW w:w="1110" w:type="dxa"/>
            <w:vAlign w:val="center"/>
          </w:tcPr>
          <w:p w:rsidR="000A0862" w:rsidRPr="000A0862" w:rsidRDefault="000A0862" w:rsidP="000A0862">
            <w:pPr>
              <w:tabs>
                <w:tab w:val="left" w:pos="6615"/>
              </w:tabs>
              <w:jc w:val="both"/>
              <w:rPr>
                <w:rFonts w:ascii="Arial" w:hAnsi="Arial" w:cs="Arial"/>
                <w:b/>
              </w:rPr>
            </w:pPr>
            <w:r w:rsidRPr="000A0862">
              <w:rPr>
                <w:rFonts w:ascii="Arial" w:hAnsi="Arial" w:cs="Arial"/>
                <w:b/>
                <w:sz w:val="22"/>
                <w:szCs w:val="22"/>
              </w:rPr>
              <w:t>FICHA</w:t>
            </w:r>
          </w:p>
        </w:tc>
        <w:tc>
          <w:tcPr>
            <w:tcW w:w="3993" w:type="dxa"/>
            <w:vAlign w:val="center"/>
          </w:tcPr>
          <w:p w:rsidR="000A0862" w:rsidRPr="000A0862" w:rsidRDefault="000A0862" w:rsidP="000A0862">
            <w:pPr>
              <w:tabs>
                <w:tab w:val="left" w:pos="6615"/>
              </w:tabs>
              <w:ind w:left="567"/>
              <w:jc w:val="both"/>
              <w:rPr>
                <w:rFonts w:ascii="Arial" w:hAnsi="Arial" w:cs="Arial"/>
                <w:b/>
              </w:rPr>
            </w:pPr>
            <w:r w:rsidRPr="000A0862">
              <w:rPr>
                <w:rFonts w:ascii="Arial" w:hAnsi="Arial" w:cs="Arial"/>
                <w:b/>
                <w:sz w:val="22"/>
                <w:szCs w:val="22"/>
              </w:rPr>
              <w:t>DOTAÇÃO ORÇAMENTÁRIA</w:t>
            </w:r>
          </w:p>
        </w:tc>
        <w:tc>
          <w:tcPr>
            <w:tcW w:w="2268" w:type="dxa"/>
            <w:vAlign w:val="center"/>
          </w:tcPr>
          <w:p w:rsidR="000A0862" w:rsidRPr="000A0862" w:rsidRDefault="000A0862" w:rsidP="000A0862">
            <w:pPr>
              <w:tabs>
                <w:tab w:val="left" w:pos="6615"/>
              </w:tabs>
              <w:ind w:left="567"/>
              <w:jc w:val="both"/>
              <w:rPr>
                <w:rFonts w:ascii="Arial" w:hAnsi="Arial" w:cs="Arial"/>
                <w:b/>
              </w:rPr>
            </w:pPr>
            <w:r w:rsidRPr="000A0862">
              <w:rPr>
                <w:rFonts w:ascii="Arial" w:hAnsi="Arial" w:cs="Arial"/>
                <w:b/>
                <w:sz w:val="22"/>
                <w:szCs w:val="22"/>
              </w:rPr>
              <w:t>DESCRIÇÃO</w:t>
            </w:r>
          </w:p>
        </w:tc>
      </w:tr>
      <w:tr w:rsidR="000A0862" w:rsidRPr="000A0862" w:rsidTr="000A0862">
        <w:trPr>
          <w:trHeight w:val="227"/>
        </w:trPr>
        <w:tc>
          <w:tcPr>
            <w:tcW w:w="3402" w:type="dxa"/>
            <w:vAlign w:val="bottom"/>
          </w:tcPr>
          <w:p w:rsidR="000A0862" w:rsidRPr="000A0862" w:rsidRDefault="000A0862" w:rsidP="000A0862">
            <w:pPr>
              <w:widowControl w:val="0"/>
              <w:autoSpaceDE w:val="0"/>
              <w:autoSpaceDN w:val="0"/>
              <w:adjustRightInd w:val="0"/>
              <w:spacing w:line="229" w:lineRule="exact"/>
              <w:ind w:left="120"/>
              <w:jc w:val="both"/>
              <w:rPr>
                <w:rFonts w:ascii="Arial" w:hAnsi="Arial" w:cs="Arial"/>
                <w:b/>
              </w:rPr>
            </w:pPr>
            <w:r w:rsidRPr="000A0862">
              <w:rPr>
                <w:rFonts w:ascii="Arial" w:hAnsi="Arial" w:cs="Arial"/>
                <w:b/>
                <w:sz w:val="22"/>
                <w:szCs w:val="22"/>
              </w:rPr>
              <w:t>PROGRAMA SAÚDE NA ESCOLA</w:t>
            </w:r>
          </w:p>
        </w:tc>
        <w:tc>
          <w:tcPr>
            <w:tcW w:w="1110" w:type="dxa"/>
            <w:vAlign w:val="bottom"/>
          </w:tcPr>
          <w:p w:rsidR="000A0862" w:rsidRPr="000A0862" w:rsidRDefault="000A0862" w:rsidP="000A0862">
            <w:pPr>
              <w:widowControl w:val="0"/>
              <w:autoSpaceDE w:val="0"/>
              <w:autoSpaceDN w:val="0"/>
              <w:adjustRightInd w:val="0"/>
              <w:spacing w:line="229" w:lineRule="exact"/>
              <w:ind w:left="80"/>
              <w:jc w:val="both"/>
              <w:rPr>
                <w:rFonts w:ascii="Arial" w:hAnsi="Arial" w:cs="Arial"/>
                <w:b/>
              </w:rPr>
            </w:pPr>
            <w:r w:rsidRPr="000A0862">
              <w:rPr>
                <w:rFonts w:ascii="Arial" w:hAnsi="Arial" w:cs="Arial"/>
                <w:b/>
                <w:sz w:val="22"/>
                <w:szCs w:val="22"/>
              </w:rPr>
              <w:t>583</w:t>
            </w:r>
          </w:p>
        </w:tc>
        <w:tc>
          <w:tcPr>
            <w:tcW w:w="3993" w:type="dxa"/>
            <w:vAlign w:val="bottom"/>
          </w:tcPr>
          <w:p w:rsidR="000A0862" w:rsidRPr="000A0862" w:rsidRDefault="000A0862" w:rsidP="000A0862">
            <w:pPr>
              <w:widowControl w:val="0"/>
              <w:autoSpaceDE w:val="0"/>
              <w:autoSpaceDN w:val="0"/>
              <w:adjustRightInd w:val="0"/>
              <w:spacing w:line="229" w:lineRule="exact"/>
              <w:ind w:left="100"/>
              <w:jc w:val="both"/>
              <w:rPr>
                <w:rFonts w:ascii="Arial" w:hAnsi="Arial" w:cs="Arial"/>
                <w:b/>
              </w:rPr>
            </w:pPr>
            <w:r w:rsidRPr="000A0862">
              <w:rPr>
                <w:rFonts w:ascii="Arial" w:hAnsi="Arial" w:cs="Arial"/>
                <w:b/>
                <w:sz w:val="22"/>
                <w:szCs w:val="22"/>
              </w:rPr>
              <w:t>02.11.03.10.301.0004.1106.4.4.90.52.00</w:t>
            </w:r>
          </w:p>
        </w:tc>
        <w:tc>
          <w:tcPr>
            <w:tcW w:w="2268" w:type="dxa"/>
            <w:vAlign w:val="bottom"/>
          </w:tcPr>
          <w:p w:rsidR="000A0862" w:rsidRPr="000A0862" w:rsidRDefault="000A0862" w:rsidP="000A0862">
            <w:pPr>
              <w:widowControl w:val="0"/>
              <w:autoSpaceDE w:val="0"/>
              <w:autoSpaceDN w:val="0"/>
              <w:adjustRightInd w:val="0"/>
              <w:spacing w:line="229" w:lineRule="exact"/>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242"/>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PAB</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580</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02.11.03.10.301.0004.1102.4.4.90.52.00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227"/>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PSC</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758</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02.11.08.10.301.0003.1127.4.4.90.52.00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w:t>
            </w:r>
            <w:proofErr w:type="gramStart"/>
            <w:r w:rsidRPr="000A0862">
              <w:rPr>
                <w:rFonts w:ascii="Arial" w:hAnsi="Arial" w:cs="Arial"/>
                <w:b/>
                <w:sz w:val="22"/>
                <w:szCs w:val="22"/>
              </w:rPr>
              <w:t xml:space="preserve">  </w:t>
            </w:r>
            <w:proofErr w:type="gramEnd"/>
            <w:r w:rsidRPr="000A0862">
              <w:rPr>
                <w:rFonts w:ascii="Arial" w:hAnsi="Arial" w:cs="Arial"/>
                <w:b/>
                <w:sz w:val="22"/>
                <w:szCs w:val="22"/>
              </w:rPr>
              <w:t>Permanente</w:t>
            </w:r>
          </w:p>
        </w:tc>
      </w:tr>
      <w:tr w:rsidR="000A0862" w:rsidRPr="000A0862" w:rsidTr="000A0862">
        <w:trPr>
          <w:trHeight w:val="227"/>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PMAQ</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582</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02.11.03.10.301.0004.1105.4.4.90.52.00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242"/>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CAPS AD</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650</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02.11.04.10.302.0003.1300.4.4.90.52.00</w:t>
            </w:r>
          </w:p>
        </w:tc>
        <w:tc>
          <w:tcPr>
            <w:tcW w:w="2268" w:type="dxa"/>
            <w:vAlign w:val="bottom"/>
          </w:tcPr>
          <w:p w:rsidR="000A0862" w:rsidRPr="000A0862" w:rsidRDefault="000A0862" w:rsidP="000A0862">
            <w:pPr>
              <w:widowControl w:val="0"/>
              <w:autoSpaceDE w:val="0"/>
              <w:autoSpaceDN w:val="0"/>
              <w:adjustRightInd w:val="0"/>
              <w:spacing w:line="236" w:lineRule="exact"/>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697"/>
        </w:trPr>
        <w:tc>
          <w:tcPr>
            <w:tcW w:w="3402" w:type="dxa"/>
            <w:vAlign w:val="bottom"/>
          </w:tcPr>
          <w:p w:rsidR="000A0862" w:rsidRPr="000A0862" w:rsidRDefault="000A0862" w:rsidP="000A0862">
            <w:pPr>
              <w:widowControl w:val="0"/>
              <w:autoSpaceDE w:val="0"/>
              <w:autoSpaceDN w:val="0"/>
              <w:adjustRightInd w:val="0"/>
              <w:spacing w:line="229" w:lineRule="exact"/>
              <w:ind w:left="120"/>
              <w:jc w:val="both"/>
              <w:rPr>
                <w:rFonts w:ascii="Arial" w:hAnsi="Arial" w:cs="Arial"/>
                <w:b/>
              </w:rPr>
            </w:pPr>
            <w:r w:rsidRPr="000A0862">
              <w:rPr>
                <w:rFonts w:ascii="Arial" w:hAnsi="Arial" w:cs="Arial"/>
                <w:b/>
                <w:sz w:val="22"/>
                <w:szCs w:val="22"/>
              </w:rPr>
              <w:t>AQUISIÇÃO DE VEICULO E MATERIAL PERMANENTE- VIGILANCIA EM SAÚDE</w:t>
            </w:r>
          </w:p>
        </w:tc>
        <w:tc>
          <w:tcPr>
            <w:tcW w:w="1110" w:type="dxa"/>
            <w:vAlign w:val="bottom"/>
          </w:tcPr>
          <w:p w:rsidR="000A0862" w:rsidRPr="000A0862" w:rsidRDefault="000A0862" w:rsidP="000A0862">
            <w:pPr>
              <w:widowControl w:val="0"/>
              <w:autoSpaceDE w:val="0"/>
              <w:autoSpaceDN w:val="0"/>
              <w:adjustRightInd w:val="0"/>
              <w:spacing w:line="229" w:lineRule="exact"/>
              <w:ind w:left="80"/>
              <w:jc w:val="both"/>
              <w:rPr>
                <w:rFonts w:ascii="Arial" w:hAnsi="Arial" w:cs="Arial"/>
                <w:b/>
              </w:rPr>
            </w:pPr>
            <w:r w:rsidRPr="000A0862">
              <w:rPr>
                <w:rFonts w:ascii="Arial" w:hAnsi="Arial" w:cs="Arial"/>
                <w:b/>
                <w:sz w:val="22"/>
                <w:szCs w:val="22"/>
              </w:rPr>
              <w:t>704</w:t>
            </w:r>
          </w:p>
        </w:tc>
        <w:tc>
          <w:tcPr>
            <w:tcW w:w="3993" w:type="dxa"/>
            <w:vAlign w:val="bottom"/>
          </w:tcPr>
          <w:p w:rsidR="000A0862" w:rsidRPr="000A0862" w:rsidRDefault="000A0862" w:rsidP="000A0862">
            <w:pPr>
              <w:widowControl w:val="0"/>
              <w:autoSpaceDE w:val="0"/>
              <w:autoSpaceDN w:val="0"/>
              <w:adjustRightInd w:val="0"/>
              <w:spacing w:line="229" w:lineRule="exact"/>
              <w:ind w:left="100"/>
              <w:jc w:val="both"/>
              <w:rPr>
                <w:rFonts w:ascii="Arial" w:hAnsi="Arial" w:cs="Arial"/>
                <w:b/>
              </w:rPr>
            </w:pPr>
            <w:r w:rsidRPr="000A0862">
              <w:rPr>
                <w:rFonts w:ascii="Arial" w:hAnsi="Arial" w:cs="Arial"/>
                <w:b/>
                <w:sz w:val="22"/>
                <w:szCs w:val="22"/>
              </w:rPr>
              <w:t>02.11.06.10.305.0004.1114.4.4.90.52.00</w:t>
            </w:r>
          </w:p>
        </w:tc>
        <w:tc>
          <w:tcPr>
            <w:tcW w:w="2268" w:type="dxa"/>
            <w:vAlign w:val="bottom"/>
          </w:tcPr>
          <w:p w:rsidR="000A0862" w:rsidRPr="000A0862" w:rsidRDefault="000A0862" w:rsidP="000A0862">
            <w:pPr>
              <w:widowControl w:val="0"/>
              <w:autoSpaceDE w:val="0"/>
              <w:autoSpaceDN w:val="0"/>
              <w:adjustRightInd w:val="0"/>
              <w:spacing w:line="229" w:lineRule="exact"/>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939"/>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AQUISIÇÃO DE EQUIPAMENTOS E MATERIAL PERMANENTE -</w:t>
            </w:r>
            <w:proofErr w:type="gramStart"/>
            <w:r w:rsidRPr="000A0862">
              <w:rPr>
                <w:rFonts w:ascii="Arial" w:hAnsi="Arial" w:cs="Arial"/>
                <w:b/>
                <w:sz w:val="22"/>
                <w:szCs w:val="22"/>
              </w:rPr>
              <w:t xml:space="preserve">  </w:t>
            </w:r>
            <w:proofErr w:type="gramEnd"/>
            <w:r w:rsidRPr="000A0862">
              <w:rPr>
                <w:rFonts w:ascii="Arial" w:hAnsi="Arial" w:cs="Arial"/>
                <w:b/>
                <w:sz w:val="22"/>
                <w:szCs w:val="22"/>
              </w:rPr>
              <w:t>DST/AIDS E HEPATITE VIRAIS</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756</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02.11.06.10.305.0004.1295.4.4.90.52.00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227"/>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BLOCO DE INVESTIMENTOS</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744</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02.11.07.10.301.0003.1124.4.4.90.52.00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486"/>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AQUISIÇÃO EQUIPAMENTOS E MAT. PERMANENTE – CAPS AD</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784</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02.11.08.10.302.0003.1210.4.4.90.52.00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r w:rsidR="000A0862" w:rsidRPr="000A0862" w:rsidTr="000A0862">
        <w:trPr>
          <w:trHeight w:val="242"/>
        </w:trPr>
        <w:tc>
          <w:tcPr>
            <w:tcW w:w="3402" w:type="dxa"/>
            <w:vAlign w:val="bottom"/>
          </w:tcPr>
          <w:p w:rsidR="000A0862" w:rsidRPr="000A0862" w:rsidRDefault="000A0862" w:rsidP="000A0862">
            <w:pPr>
              <w:widowControl w:val="0"/>
              <w:autoSpaceDE w:val="0"/>
              <w:autoSpaceDN w:val="0"/>
              <w:adjustRightInd w:val="0"/>
              <w:spacing w:line="236" w:lineRule="exact"/>
              <w:ind w:left="120"/>
              <w:jc w:val="both"/>
              <w:rPr>
                <w:rFonts w:ascii="Arial" w:hAnsi="Arial" w:cs="Arial"/>
                <w:b/>
              </w:rPr>
            </w:pPr>
            <w:r w:rsidRPr="000A0862">
              <w:rPr>
                <w:rFonts w:ascii="Arial" w:hAnsi="Arial" w:cs="Arial"/>
                <w:b/>
                <w:sz w:val="22"/>
                <w:szCs w:val="22"/>
              </w:rPr>
              <w:t>PRODUÇÃO PROPRIA</w:t>
            </w:r>
          </w:p>
        </w:tc>
        <w:tc>
          <w:tcPr>
            <w:tcW w:w="1110"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823</w:t>
            </w:r>
          </w:p>
        </w:tc>
        <w:tc>
          <w:tcPr>
            <w:tcW w:w="3993" w:type="dxa"/>
            <w:vAlign w:val="bottom"/>
          </w:tcPr>
          <w:p w:rsidR="000A0862" w:rsidRPr="000A0862" w:rsidRDefault="000A0862" w:rsidP="000A0862">
            <w:pPr>
              <w:widowControl w:val="0"/>
              <w:autoSpaceDE w:val="0"/>
              <w:autoSpaceDN w:val="0"/>
              <w:adjustRightInd w:val="0"/>
              <w:spacing w:line="236" w:lineRule="exact"/>
              <w:ind w:left="100"/>
              <w:jc w:val="both"/>
              <w:rPr>
                <w:rFonts w:ascii="Arial" w:hAnsi="Arial" w:cs="Arial"/>
                <w:b/>
              </w:rPr>
            </w:pPr>
            <w:r w:rsidRPr="000A0862">
              <w:rPr>
                <w:rFonts w:ascii="Arial" w:hAnsi="Arial" w:cs="Arial"/>
                <w:b/>
                <w:sz w:val="22"/>
                <w:szCs w:val="22"/>
              </w:rPr>
              <w:t>02.11.10.10.302.0003.1304.4.4.90.52.00</w:t>
            </w:r>
          </w:p>
        </w:tc>
        <w:tc>
          <w:tcPr>
            <w:tcW w:w="2268" w:type="dxa"/>
            <w:vAlign w:val="bottom"/>
          </w:tcPr>
          <w:p w:rsidR="000A0862" w:rsidRPr="000A0862" w:rsidRDefault="000A0862" w:rsidP="000A0862">
            <w:pPr>
              <w:widowControl w:val="0"/>
              <w:autoSpaceDE w:val="0"/>
              <w:autoSpaceDN w:val="0"/>
              <w:adjustRightInd w:val="0"/>
              <w:spacing w:line="236" w:lineRule="exact"/>
              <w:ind w:left="80"/>
              <w:jc w:val="both"/>
              <w:rPr>
                <w:rFonts w:ascii="Arial" w:hAnsi="Arial" w:cs="Arial"/>
                <w:b/>
              </w:rPr>
            </w:pPr>
            <w:r w:rsidRPr="000A0862">
              <w:rPr>
                <w:rFonts w:ascii="Arial" w:hAnsi="Arial" w:cs="Arial"/>
                <w:b/>
                <w:sz w:val="22"/>
                <w:szCs w:val="22"/>
              </w:rPr>
              <w:t>Material Permanente</w:t>
            </w:r>
          </w:p>
        </w:tc>
      </w:tr>
    </w:tbl>
    <w:p w:rsidR="000A0862" w:rsidRPr="000A0862" w:rsidRDefault="000A0862" w:rsidP="000A0862">
      <w:pPr>
        <w:widowControl w:val="0"/>
        <w:autoSpaceDE w:val="0"/>
        <w:autoSpaceDN w:val="0"/>
        <w:adjustRightInd w:val="0"/>
        <w:spacing w:line="302" w:lineRule="exact"/>
        <w:rPr>
          <w:rFonts w:ascii="Arial" w:hAnsi="Arial" w:cs="Arial"/>
          <w:sz w:val="22"/>
          <w:szCs w:val="22"/>
        </w:rPr>
      </w:pPr>
    </w:p>
    <w:p w:rsidR="000A0862" w:rsidRPr="000A0862" w:rsidRDefault="000A0862" w:rsidP="000A0862">
      <w:pPr>
        <w:widowControl w:val="0"/>
        <w:autoSpaceDE w:val="0"/>
        <w:autoSpaceDN w:val="0"/>
        <w:adjustRightInd w:val="0"/>
        <w:spacing w:line="302" w:lineRule="exact"/>
        <w:rPr>
          <w:rFonts w:ascii="Arial" w:hAnsi="Arial" w:cs="Arial"/>
          <w:sz w:val="22"/>
          <w:szCs w:val="22"/>
        </w:rPr>
      </w:pPr>
    </w:p>
    <w:p w:rsidR="000A0862" w:rsidRPr="000A0862" w:rsidRDefault="000A0862" w:rsidP="000A0862">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0A0862">
        <w:rPr>
          <w:rFonts w:ascii="Arial" w:hAnsi="Arial" w:cs="Arial"/>
          <w:b/>
          <w:sz w:val="22"/>
          <w:szCs w:val="22"/>
        </w:rPr>
        <w:t>11- DO PAGAMENTO:</w:t>
      </w:r>
    </w:p>
    <w:p w:rsidR="000A0862" w:rsidRPr="000A0862" w:rsidRDefault="00AD1036" w:rsidP="000A0862">
      <w:pPr>
        <w:widowControl w:val="0"/>
        <w:autoSpaceDE w:val="0"/>
        <w:autoSpaceDN w:val="0"/>
        <w:adjustRightInd w:val="0"/>
        <w:spacing w:line="302" w:lineRule="exact"/>
        <w:rPr>
          <w:rFonts w:ascii="Arial" w:hAnsi="Arial" w:cs="Arial"/>
          <w:sz w:val="22"/>
          <w:szCs w:val="22"/>
        </w:rPr>
      </w:pPr>
      <w:r>
        <w:rPr>
          <w:rFonts w:ascii="Arial" w:hAnsi="Arial" w:cs="Arial"/>
          <w:noProof/>
          <w:sz w:val="22"/>
          <w:szCs w:val="22"/>
        </w:rPr>
        <w:pict>
          <v:rect id="Rectangle 101" o:spid="_x0000_s1026" style="position:absolute;margin-left:6in;margin-top:-.7pt;width:1pt;height:.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LdAIAAPo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" o:allowincell="f" fillcolor="black" stroked="f"/>
        </w:pict>
      </w:r>
    </w:p>
    <w:p w:rsidR="000A0862" w:rsidRPr="000A0862" w:rsidRDefault="000A0862" w:rsidP="000A0862">
      <w:pPr>
        <w:widowControl w:val="0"/>
        <w:overflowPunct w:val="0"/>
        <w:autoSpaceDE w:val="0"/>
        <w:autoSpaceDN w:val="0"/>
        <w:adjustRightInd w:val="0"/>
        <w:spacing w:line="214" w:lineRule="auto"/>
        <w:ind w:left="560" w:right="160"/>
        <w:rPr>
          <w:rFonts w:ascii="Arial" w:hAnsi="Arial" w:cs="Arial"/>
          <w:sz w:val="22"/>
          <w:szCs w:val="22"/>
        </w:rPr>
      </w:pPr>
      <w:r w:rsidRPr="000A0862">
        <w:rPr>
          <w:rFonts w:ascii="Arial" w:hAnsi="Arial" w:cs="Arial"/>
          <w:sz w:val="22"/>
          <w:szCs w:val="22"/>
        </w:rPr>
        <w:t>O pagamento será efetuado até trinta (30) dias após a emissão da nota fiscal pelo fornecedor.</w:t>
      </w: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00" w:lineRule="exact"/>
      </w:pPr>
    </w:p>
    <w:p w:rsidR="000A0862" w:rsidRPr="000416A3" w:rsidRDefault="000A0862" w:rsidP="000A0862">
      <w:pPr>
        <w:widowControl w:val="0"/>
        <w:autoSpaceDE w:val="0"/>
        <w:autoSpaceDN w:val="0"/>
        <w:adjustRightInd w:val="0"/>
        <w:spacing w:line="274" w:lineRule="exact"/>
      </w:pPr>
    </w:p>
    <w:p w:rsidR="009C4EE6" w:rsidRDefault="009C4EE6">
      <w:pPr>
        <w:rPr>
          <w:noProof/>
        </w:rPr>
      </w:pPr>
    </w:p>
    <w:p w:rsidR="009C4EE6" w:rsidRDefault="009C4EE6" w:rsidP="009C4EE6">
      <w:pPr>
        <w:rPr>
          <w:rFonts w:ascii="Arial" w:hAnsi="Arial" w:cs="Arial"/>
          <w:b/>
          <w:iCs/>
          <w:sz w:val="22"/>
          <w:szCs w:val="22"/>
          <w:u w:val="single"/>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9E5F0B" w:rsidRDefault="009E5F0B" w:rsidP="00C778CC">
      <w:pPr>
        <w:pStyle w:val="Corpodetexto"/>
        <w:spacing w:after="0"/>
        <w:jc w:val="both"/>
        <w:rPr>
          <w:rFonts w:ascii="Arial" w:hAnsi="Arial" w:cs="Arial"/>
          <w:sz w:val="22"/>
          <w:szCs w:val="22"/>
        </w:rPr>
      </w:pPr>
    </w:p>
    <w:tbl>
      <w:tblPr>
        <w:tblpPr w:leftFromText="141" w:rightFromText="141" w:vertAnchor="text" w:tblpX="-1120" w:tblpY="1"/>
        <w:tblOverlap w:val="never"/>
        <w:tblW w:w="10354" w:type="dxa"/>
        <w:tblLayout w:type="fixed"/>
        <w:tblCellMar>
          <w:left w:w="0" w:type="dxa"/>
          <w:right w:w="0" w:type="dxa"/>
        </w:tblCellMar>
        <w:tblLook w:val="0000"/>
      </w:tblPr>
      <w:tblGrid>
        <w:gridCol w:w="572"/>
        <w:gridCol w:w="5529"/>
        <w:gridCol w:w="708"/>
        <w:gridCol w:w="851"/>
        <w:gridCol w:w="709"/>
        <w:gridCol w:w="992"/>
        <w:gridCol w:w="993"/>
      </w:tblGrid>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sidRPr="000A0862">
              <w:rPr>
                <w:rFonts w:ascii="Arial" w:hAnsi="Arial" w:cs="Arial"/>
                <w:b/>
                <w:sz w:val="22"/>
                <w:szCs w:val="22"/>
              </w:rPr>
              <w:t>Item</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sidRPr="000A0862">
              <w:rPr>
                <w:rFonts w:ascii="Arial" w:hAnsi="Arial" w:cs="Arial"/>
                <w:b/>
                <w:sz w:val="22"/>
                <w:szCs w:val="22"/>
              </w:rPr>
              <w:t>Descrição</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sidRPr="000A0862">
              <w:rPr>
                <w:rFonts w:ascii="Arial" w:hAnsi="Arial" w:cs="Arial"/>
                <w:b/>
                <w:sz w:val="22"/>
                <w:szCs w:val="22"/>
              </w:rPr>
              <w:t>UND/ MED.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sidRPr="000A0862">
              <w:rPr>
                <w:rFonts w:ascii="Arial" w:hAnsi="Arial" w:cs="Arial"/>
                <w:b/>
                <w:sz w:val="22"/>
                <w:szCs w:val="22"/>
              </w:rPr>
              <w:t>Quant</w:t>
            </w:r>
            <w:r>
              <w:rPr>
                <w:rFonts w:ascii="Arial" w:hAnsi="Arial" w:cs="Arial"/>
                <w:b/>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Pr>
                <w:rFonts w:ascii="Arial" w:hAnsi="Arial" w:cs="Arial"/>
                <w:b/>
                <w:sz w:val="22"/>
                <w:szCs w:val="22"/>
              </w:rPr>
              <w:t>Marca</w:t>
            </w: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863D7A">
            <w:pPr>
              <w:jc w:val="center"/>
              <w:rPr>
                <w:rFonts w:ascii="Arial" w:hAnsi="Arial" w:cs="Arial"/>
                <w:b/>
              </w:rPr>
            </w:pPr>
            <w:r>
              <w:rPr>
                <w:rFonts w:ascii="Arial" w:hAnsi="Arial" w:cs="Arial"/>
                <w:b/>
                <w:sz w:val="22"/>
                <w:szCs w:val="22"/>
              </w:rPr>
              <w:t>Valor Unitário (R$)</w:t>
            </w:r>
          </w:p>
        </w:tc>
        <w:tc>
          <w:tcPr>
            <w:tcW w:w="993" w:type="dxa"/>
            <w:tcBorders>
              <w:top w:val="single" w:sz="4" w:space="0" w:color="auto"/>
              <w:left w:val="single" w:sz="4" w:space="0" w:color="auto"/>
              <w:bottom w:val="single" w:sz="4" w:space="0" w:color="auto"/>
              <w:right w:val="single" w:sz="4" w:space="0" w:color="auto"/>
            </w:tcBorders>
          </w:tcPr>
          <w:p w:rsidR="000A0862" w:rsidRDefault="00863D7A" w:rsidP="00863D7A">
            <w:pPr>
              <w:jc w:val="center"/>
              <w:rPr>
                <w:rFonts w:ascii="Arial" w:hAnsi="Arial" w:cs="Arial"/>
                <w:b/>
              </w:rPr>
            </w:pPr>
            <w:r>
              <w:rPr>
                <w:rFonts w:ascii="Arial" w:hAnsi="Arial" w:cs="Arial"/>
                <w:b/>
                <w:sz w:val="22"/>
                <w:szCs w:val="22"/>
              </w:rPr>
              <w:t>Valor Total</w:t>
            </w:r>
          </w:p>
          <w:p w:rsidR="00863D7A" w:rsidRPr="000A0862" w:rsidRDefault="00863D7A" w:rsidP="00863D7A">
            <w:pPr>
              <w:jc w:val="center"/>
              <w:rPr>
                <w:rFonts w:ascii="Arial" w:hAnsi="Arial" w:cs="Arial"/>
                <w:b/>
              </w:rPr>
            </w:pPr>
            <w:r>
              <w:rPr>
                <w:rFonts w:ascii="Arial" w:hAnsi="Arial" w:cs="Arial"/>
                <w:b/>
                <w:sz w:val="22"/>
                <w:szCs w:val="22"/>
              </w:rPr>
              <w:t>(R$)</w:t>
            </w: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b/>
                <w:sz w:val="22"/>
                <w:szCs w:val="22"/>
              </w:rPr>
              <w:t>AMBU DE SILICONE COM RESERVATORIO – ADULTO-</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xml:space="preserve">Reanimador pulmonar manual tipo </w:t>
            </w:r>
            <w:proofErr w:type="spellStart"/>
            <w:r w:rsidRPr="000A0862">
              <w:rPr>
                <w:rFonts w:ascii="Arial" w:hAnsi="Arial" w:cs="Arial"/>
                <w:sz w:val="22"/>
                <w:szCs w:val="22"/>
              </w:rPr>
              <w:t>ambu</w:t>
            </w:r>
            <w:proofErr w:type="spellEnd"/>
            <w:r w:rsidRPr="000A0862">
              <w:rPr>
                <w:rFonts w:ascii="Arial" w:hAnsi="Arial" w:cs="Arial"/>
                <w:sz w:val="22"/>
                <w:szCs w:val="22"/>
              </w:rPr>
              <w:t xml:space="preserve"> adulto, com balão </w:t>
            </w:r>
            <w:proofErr w:type="spellStart"/>
            <w:r w:rsidRPr="000A0862">
              <w:rPr>
                <w:rFonts w:ascii="Arial" w:hAnsi="Arial" w:cs="Arial"/>
                <w:sz w:val="22"/>
                <w:szCs w:val="22"/>
              </w:rPr>
              <w:t>autoinflável</w:t>
            </w:r>
            <w:proofErr w:type="spellEnd"/>
            <w:r w:rsidRPr="000A0862">
              <w:rPr>
                <w:rFonts w:ascii="Arial" w:hAnsi="Arial" w:cs="Arial"/>
                <w:sz w:val="22"/>
                <w:szCs w:val="22"/>
              </w:rPr>
              <w:t xml:space="preserve"> em </w:t>
            </w:r>
            <w:proofErr w:type="gramStart"/>
            <w:r w:rsidRPr="000A0862">
              <w:rPr>
                <w:rFonts w:ascii="Arial" w:hAnsi="Arial" w:cs="Arial"/>
                <w:sz w:val="22"/>
                <w:szCs w:val="22"/>
              </w:rPr>
              <w:t>silicone ,</w:t>
            </w:r>
            <w:proofErr w:type="gramEnd"/>
            <w:r w:rsidRPr="000A0862">
              <w:rPr>
                <w:rFonts w:ascii="Arial" w:hAnsi="Arial" w:cs="Arial"/>
                <w:sz w:val="22"/>
                <w:szCs w:val="22"/>
              </w:rPr>
              <w:t xml:space="preserve"> válvula de admissão de ar com conexão para entrada de Oxigênio, acompanha: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- 01 máscara</w:t>
            </w:r>
            <w:proofErr w:type="gramStart"/>
            <w:r w:rsidRPr="000A0862">
              <w:rPr>
                <w:rFonts w:ascii="Arial" w:hAnsi="Arial" w:cs="Arial"/>
                <w:sz w:val="22"/>
                <w:szCs w:val="22"/>
              </w:rPr>
              <w:t xml:space="preserve">  </w:t>
            </w:r>
            <w:proofErr w:type="gramEnd"/>
            <w:r w:rsidRPr="000A0862">
              <w:rPr>
                <w:rFonts w:ascii="Arial" w:hAnsi="Arial" w:cs="Arial"/>
                <w:sz w:val="22"/>
                <w:szCs w:val="22"/>
              </w:rPr>
              <w:t>com bojo transparente e coxim em SILICONE tamanho Adulto</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-Válvula unidirecional com acoplamento externo para máscara.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escape (pop-</w:t>
            </w:r>
            <w:proofErr w:type="gramStart"/>
            <w:r w:rsidRPr="000A0862">
              <w:rPr>
                <w:rFonts w:ascii="Arial" w:hAnsi="Arial" w:cs="Arial"/>
                <w:sz w:val="22"/>
                <w:szCs w:val="22"/>
              </w:rPr>
              <w:t>off</w:t>
            </w:r>
            <w:proofErr w:type="gram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controle com bolsa reservatório de Oxigênio e extensão com conector.</w:t>
            </w:r>
          </w:p>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sz w:val="22"/>
                <w:szCs w:val="22"/>
              </w:rPr>
              <w:t>- Acondicionado em maleta transparente</w:t>
            </w:r>
            <w:r w:rsidRPr="000A0862">
              <w:rPr>
                <w:rFonts w:ascii="Arial" w:hAnsi="Arial" w:cs="Arial"/>
                <w:b/>
                <w:sz w:val="22"/>
                <w:szCs w:val="22"/>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ind w:left="40"/>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12</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widowControl w:val="0"/>
              <w:autoSpaceDE w:val="0"/>
              <w:autoSpaceDN w:val="0"/>
              <w:adjustRightInd w:val="0"/>
              <w:ind w:left="40"/>
              <w:jc w:val="both"/>
              <w:rPr>
                <w:rFonts w:ascii="Arial" w:hAnsi="Arial" w:cs="Arial"/>
                <w:b/>
              </w:rPr>
            </w:pPr>
            <w:r w:rsidRPr="000A0862">
              <w:rPr>
                <w:rFonts w:ascii="Arial" w:hAnsi="Arial" w:cs="Arial"/>
                <w:b/>
                <w:sz w:val="22"/>
                <w:szCs w:val="22"/>
              </w:rPr>
              <w:t>AMBU DE SILICONE COM RESERVATORIO – INFANTIL-</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xml:space="preserve">Reanimador pulmonar manual tipo </w:t>
            </w:r>
            <w:proofErr w:type="spellStart"/>
            <w:r w:rsidRPr="000A0862">
              <w:rPr>
                <w:rFonts w:ascii="Arial" w:hAnsi="Arial" w:cs="Arial"/>
                <w:sz w:val="22"/>
                <w:szCs w:val="22"/>
              </w:rPr>
              <w:t>ambu</w:t>
            </w:r>
            <w:proofErr w:type="spellEnd"/>
            <w:r w:rsidRPr="000A0862">
              <w:rPr>
                <w:rFonts w:ascii="Arial" w:hAnsi="Arial" w:cs="Arial"/>
                <w:sz w:val="22"/>
                <w:szCs w:val="22"/>
              </w:rPr>
              <w:t xml:space="preserve"> infantil com balão auto-inflável em SILICONE e válvula de admissão de ar com conexão para entrada de Oxigênio, acompanha: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- 01 máscara com bojo transparente e coxim em SILICONE tamanho Infantil;</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unidirecional com acoplamento externo para máscara.</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escape (pop-</w:t>
            </w:r>
            <w:proofErr w:type="gramStart"/>
            <w:r w:rsidRPr="000A0862">
              <w:rPr>
                <w:rFonts w:ascii="Arial" w:hAnsi="Arial" w:cs="Arial"/>
                <w:sz w:val="22"/>
                <w:szCs w:val="22"/>
              </w:rPr>
              <w:t>off</w:t>
            </w:r>
            <w:proofErr w:type="gram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Válvula de controle com bolsa reservatório de Oxigênio e extensão com conector.</w:t>
            </w:r>
          </w:p>
          <w:p w:rsidR="000A0862" w:rsidRPr="000A0862" w:rsidRDefault="000A0862" w:rsidP="000A0862">
            <w:pPr>
              <w:widowControl w:val="0"/>
              <w:autoSpaceDE w:val="0"/>
              <w:autoSpaceDN w:val="0"/>
              <w:adjustRightInd w:val="0"/>
              <w:ind w:left="40"/>
              <w:jc w:val="both"/>
              <w:rPr>
                <w:rFonts w:ascii="Arial" w:hAnsi="Arial" w:cs="Arial"/>
              </w:rPr>
            </w:pPr>
            <w:r w:rsidRPr="000A0862">
              <w:rPr>
                <w:rFonts w:ascii="Arial" w:hAnsi="Arial" w:cs="Arial"/>
                <w:sz w:val="22"/>
                <w:szCs w:val="22"/>
              </w:rPr>
              <w:t>- Acondicionado em maleta transparente</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ind w:left="40"/>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CÂNULA DE GUEDEL Nº 0 </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w:t>
            </w:r>
            <w:proofErr w:type="gramStart"/>
            <w:r w:rsidRPr="000A0862">
              <w:rPr>
                <w:rFonts w:ascii="Arial" w:hAnsi="Arial" w:cs="Arial"/>
                <w:sz w:val="22"/>
                <w:szCs w:val="22"/>
                <w:shd w:val="clear" w:color="auto" w:fill="FFFFFF" w:themeFill="background1"/>
              </w:rPr>
              <w:t>Saúde</w:t>
            </w:r>
            <w:r w:rsidRPr="000A0862">
              <w:rPr>
                <w:rStyle w:val="apple-converted-space"/>
                <w:rFonts w:ascii="Arial" w:hAnsi="Arial" w:cs="Arial"/>
                <w:color w:val="000000"/>
                <w:sz w:val="22"/>
                <w:szCs w:val="22"/>
              </w:rPr>
              <w:t> .</w:t>
            </w:r>
            <w:proofErr w:type="gramEnd"/>
            <w:r w:rsidRPr="000A0862">
              <w:rPr>
                <w:rFonts w:ascii="Arial" w:hAnsi="Arial" w:cs="Arial"/>
                <w:sz w:val="22"/>
                <w:szCs w:val="22"/>
              </w:rPr>
              <w:t xml:space="preserve"> </w:t>
            </w:r>
            <w:r w:rsidRPr="000A0862">
              <w:rPr>
                <w:rFonts w:ascii="Arial" w:hAnsi="Arial" w:cs="Arial"/>
                <w:color w:val="000000"/>
                <w:sz w:val="22"/>
                <w:szCs w:val="22"/>
              </w:rPr>
              <w:t>Tamanho Interno do Orifício: 9,6mm x 4,9mm;</w:t>
            </w:r>
            <w:r w:rsidRPr="000A0862">
              <w:rPr>
                <w:rStyle w:val="apple-converted-space"/>
                <w:rFonts w:ascii="Arial" w:hAnsi="Arial" w:cs="Arial"/>
                <w:color w:val="000000"/>
                <w:sz w:val="22"/>
                <w:szCs w:val="22"/>
              </w:rPr>
              <w:t> </w:t>
            </w:r>
            <w:r w:rsidRPr="000A0862">
              <w:rPr>
                <w:rFonts w:ascii="Arial" w:hAnsi="Arial" w:cs="Arial"/>
                <w:color w:val="000000"/>
                <w:sz w:val="22"/>
                <w:szCs w:val="22"/>
              </w:rPr>
              <w:t xml:space="preserve">Comprimento: </w:t>
            </w:r>
            <w:proofErr w:type="gramStart"/>
            <w:r w:rsidRPr="000A0862">
              <w:rPr>
                <w:rFonts w:ascii="Arial" w:hAnsi="Arial" w:cs="Arial"/>
                <w:color w:val="000000"/>
                <w:sz w:val="22"/>
                <w:szCs w:val="22"/>
              </w:rPr>
              <w:t>6cm</w:t>
            </w:r>
            <w:proofErr w:type="gramEnd"/>
            <w:r w:rsidRPr="000A0862">
              <w:rPr>
                <w:rFonts w:ascii="Arial" w:hAnsi="Arial" w:cs="Arial"/>
                <w:color w:val="000000"/>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  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widowControl w:val="0"/>
              <w:autoSpaceDE w:val="0"/>
              <w:autoSpaceDN w:val="0"/>
              <w:adjustRightInd w:val="0"/>
              <w:jc w:val="both"/>
              <w:rPr>
                <w:rFonts w:ascii="Arial" w:hAnsi="Arial" w:cs="Arial"/>
                <w:b/>
                <w:color w:val="FF0000"/>
              </w:rPr>
            </w:pP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8</w:t>
            </w:r>
            <w:proofErr w:type="gramEnd"/>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1</w:t>
            </w:r>
          </w:p>
          <w:p w:rsidR="000A0862" w:rsidRPr="000A0862" w:rsidRDefault="000A0862" w:rsidP="000A0862">
            <w:pPr>
              <w:rPr>
                <w:rFonts w:ascii="Arial" w:hAnsi="Arial" w:cs="Arial"/>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w:t>
            </w:r>
            <w:r w:rsidRPr="000A0862">
              <w:rPr>
                <w:rFonts w:ascii="Arial" w:hAnsi="Arial" w:cs="Arial"/>
                <w:color w:val="000000"/>
                <w:sz w:val="22"/>
                <w:szCs w:val="22"/>
              </w:rPr>
              <w:t>Tamanho Interno do Orifício: 9,8</w:t>
            </w:r>
            <w:proofErr w:type="gramStart"/>
            <w:r w:rsidRPr="000A0862">
              <w:rPr>
                <w:rFonts w:ascii="Arial" w:hAnsi="Arial" w:cs="Arial"/>
                <w:color w:val="000000"/>
                <w:sz w:val="22"/>
                <w:szCs w:val="22"/>
              </w:rPr>
              <w:t>mmX5</w:t>
            </w:r>
            <w:proofErr w:type="gramEnd"/>
            <w:r w:rsidRPr="000A0862">
              <w:rPr>
                <w:rFonts w:ascii="Arial" w:hAnsi="Arial" w:cs="Arial"/>
                <w:color w:val="000000"/>
                <w:sz w:val="22"/>
                <w:szCs w:val="22"/>
              </w:rPr>
              <w:t>,1mm;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7cm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  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8</w:t>
            </w:r>
            <w:proofErr w:type="gramEnd"/>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2</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Saúde.</w:t>
            </w:r>
            <w:r w:rsidRPr="000A0862">
              <w:rPr>
                <w:rStyle w:val="apple-converted-space"/>
                <w:rFonts w:ascii="Arial" w:hAnsi="Arial" w:cs="Arial"/>
                <w:color w:val="000000"/>
                <w:sz w:val="22"/>
                <w:szCs w:val="22"/>
              </w:rPr>
              <w:t> </w:t>
            </w:r>
            <w:r w:rsidRPr="000A0862">
              <w:rPr>
                <w:rFonts w:ascii="Arial" w:hAnsi="Arial" w:cs="Arial"/>
                <w:color w:val="000000"/>
                <w:sz w:val="22"/>
                <w:szCs w:val="22"/>
              </w:rPr>
              <w:t xml:space="preserve">Tamanho Interno do Orifício: </w:t>
            </w:r>
            <w:proofErr w:type="gramStart"/>
            <w:r w:rsidRPr="000A0862">
              <w:rPr>
                <w:rFonts w:ascii="Arial" w:hAnsi="Arial" w:cs="Arial"/>
                <w:color w:val="000000"/>
                <w:sz w:val="22"/>
                <w:szCs w:val="22"/>
              </w:rPr>
              <w:t>10mm</w:t>
            </w:r>
            <w:proofErr w:type="gramEnd"/>
            <w:r w:rsidRPr="000A0862">
              <w:rPr>
                <w:rFonts w:ascii="Arial" w:hAnsi="Arial" w:cs="Arial"/>
                <w:color w:val="000000"/>
                <w:sz w:val="22"/>
                <w:szCs w:val="22"/>
              </w:rPr>
              <w:t xml:space="preserve"> x 5,2mm;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8 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3</w:t>
            </w:r>
          </w:p>
          <w:p w:rsidR="000A0862" w:rsidRPr="000A0862" w:rsidRDefault="000A0862" w:rsidP="000A0862">
            <w:pPr>
              <w:rPr>
                <w:rFonts w:ascii="Arial" w:hAnsi="Arial" w:cs="Arial"/>
                <w:shd w:val="clear" w:color="auto" w:fill="FFFFFF" w:themeFill="background1"/>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inodoro.Tamanho Interno do Orifício: 11,4mmX5,2mm;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9,5cm</w:t>
            </w:r>
            <w:r w:rsidRPr="000A0862">
              <w:rPr>
                <w:rFonts w:ascii="Arial" w:hAnsi="Arial" w:cs="Arial"/>
                <w:sz w:val="22"/>
                <w:szCs w:val="22"/>
                <w:shd w:val="clear" w:color="auto" w:fill="FFFFFF" w:themeFill="background1"/>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4</w:t>
            </w:r>
            <w:r w:rsidRPr="000A0862">
              <w:rPr>
                <w:rFonts w:ascii="Arial" w:hAnsi="Arial" w:cs="Arial"/>
                <w:b/>
                <w:color w:val="FF0000"/>
                <w:sz w:val="22"/>
                <w:szCs w:val="22"/>
              </w:rPr>
              <w:t xml:space="preserve"> </w:t>
            </w:r>
          </w:p>
          <w:p w:rsidR="000A0862" w:rsidRPr="000A0862" w:rsidRDefault="000A0862" w:rsidP="000A0862">
            <w:pPr>
              <w:rPr>
                <w:rFonts w:ascii="Arial" w:hAnsi="Arial" w:cs="Arial"/>
                <w:color w:val="00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w:t>
            </w:r>
            <w:r w:rsidRPr="000A0862">
              <w:rPr>
                <w:rFonts w:ascii="Arial" w:hAnsi="Arial" w:cs="Arial"/>
                <w:color w:val="000000"/>
                <w:sz w:val="22"/>
                <w:szCs w:val="22"/>
              </w:rPr>
              <w:t>Tamanho Interno do Orifício: 11,6</w:t>
            </w:r>
            <w:proofErr w:type="gramStart"/>
            <w:r w:rsidRPr="000A0862">
              <w:rPr>
                <w:rFonts w:ascii="Arial" w:hAnsi="Arial" w:cs="Arial"/>
                <w:color w:val="000000"/>
                <w:sz w:val="22"/>
                <w:szCs w:val="22"/>
              </w:rPr>
              <w:t>mmX6</w:t>
            </w:r>
            <w:proofErr w:type="gramEnd"/>
            <w:r w:rsidRPr="000A0862">
              <w:rPr>
                <w:rFonts w:ascii="Arial" w:hAnsi="Arial" w:cs="Arial"/>
                <w:color w:val="000000"/>
                <w:sz w:val="22"/>
                <w:szCs w:val="22"/>
              </w:rPr>
              <w:t>,2mm;</w:t>
            </w:r>
            <w:r w:rsidRPr="000A0862">
              <w:rPr>
                <w:rStyle w:val="apple-converted-space"/>
                <w:rFonts w:ascii="Arial" w:hAnsi="Arial" w:cs="Arial"/>
                <w:color w:val="000000"/>
                <w:sz w:val="22"/>
                <w:szCs w:val="22"/>
              </w:rPr>
              <w:t> </w:t>
            </w:r>
            <w:r w:rsidRPr="000A0862">
              <w:rPr>
                <w:rFonts w:ascii="Arial" w:hAnsi="Arial" w:cs="Arial"/>
                <w:color w:val="000000"/>
                <w:sz w:val="22"/>
                <w:szCs w:val="22"/>
              </w:rPr>
              <w:t>Comprimento: 12cm.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b/>
                <w:sz w:val="22"/>
                <w:szCs w:val="22"/>
              </w:rPr>
              <w:t xml:space="preserve">CÂNULA DE GUEDEL Nº </w:t>
            </w:r>
            <w:r w:rsidRPr="000A0862">
              <w:rPr>
                <w:rFonts w:ascii="Arial" w:hAnsi="Arial" w:cs="Arial"/>
                <w:sz w:val="22"/>
                <w:szCs w:val="22"/>
              </w:rPr>
              <w:t>5</w:t>
            </w:r>
          </w:p>
          <w:p w:rsidR="000A0862" w:rsidRPr="000A0862" w:rsidRDefault="000A0862" w:rsidP="000A0862">
            <w:pPr>
              <w:rPr>
                <w:rFonts w:ascii="Arial" w:hAnsi="Arial" w:cs="Arial"/>
                <w:b/>
                <w:color w:val="FF0000"/>
              </w:rPr>
            </w:pPr>
            <w:r w:rsidRPr="000A0862">
              <w:rPr>
                <w:rFonts w:ascii="Arial" w:hAnsi="Arial" w:cs="Arial"/>
                <w:sz w:val="22"/>
                <w:szCs w:val="22"/>
              </w:rPr>
              <w:t>Fabricada em</w:t>
            </w:r>
            <w:proofErr w:type="gramStart"/>
            <w:r w:rsidRPr="000A0862">
              <w:rPr>
                <w:rFonts w:ascii="Arial" w:hAnsi="Arial" w:cs="Arial"/>
                <w:sz w:val="22"/>
                <w:szCs w:val="22"/>
              </w:rPr>
              <w:t xml:space="preserve"> </w:t>
            </w:r>
            <w:r w:rsidRPr="000A0862">
              <w:rPr>
                <w:rFonts w:ascii="Arial" w:hAnsi="Arial" w:cs="Arial"/>
                <w:color w:val="000000"/>
                <w:sz w:val="22"/>
                <w:szCs w:val="22"/>
              </w:rPr>
              <w:t xml:space="preserve"> </w:t>
            </w:r>
            <w:r w:rsidRPr="000A0862">
              <w:rPr>
                <w:rStyle w:val="Forte"/>
                <w:rFonts w:ascii="Arial" w:hAnsi="Arial" w:cs="Arial"/>
                <w:color w:val="000000"/>
                <w:sz w:val="22"/>
                <w:szCs w:val="22"/>
              </w:rPr>
              <w:t> </w:t>
            </w:r>
            <w:proofErr w:type="gramEnd"/>
            <w:r w:rsidRPr="000A0862">
              <w:rPr>
                <w:rFonts w:ascii="Arial" w:hAnsi="Arial" w:cs="Arial"/>
                <w:color w:val="000000"/>
                <w:sz w:val="22"/>
                <w:szCs w:val="22"/>
              </w:rPr>
              <w:t>PVC flexível, inodoro.</w:t>
            </w:r>
            <w:r w:rsidRPr="000A0862">
              <w:rPr>
                <w:rFonts w:ascii="Arial" w:hAnsi="Arial" w:cs="Arial"/>
                <w:sz w:val="22"/>
                <w:szCs w:val="22"/>
                <w:shd w:val="clear" w:color="auto" w:fill="FFFFFF" w:themeFill="background1"/>
              </w:rPr>
              <w:t xml:space="preserve"> Registro no Ministério da Saúde.</w:t>
            </w:r>
            <w:r w:rsidRPr="000A0862">
              <w:rPr>
                <w:rStyle w:val="apple-converted-space"/>
                <w:rFonts w:ascii="Arial" w:hAnsi="Arial" w:cs="Arial"/>
                <w:color w:val="000000"/>
                <w:sz w:val="22"/>
                <w:szCs w:val="22"/>
              </w:rPr>
              <w:t> </w:t>
            </w:r>
            <w:r w:rsidRPr="000A0862">
              <w:rPr>
                <w:rFonts w:ascii="Arial" w:hAnsi="Arial" w:cs="Arial"/>
                <w:b/>
                <w:color w:val="FF0000"/>
                <w:sz w:val="22"/>
                <w:szCs w:val="22"/>
              </w:rPr>
              <w:t xml:space="preserve"> </w:t>
            </w:r>
            <w:r w:rsidRPr="000A0862">
              <w:rPr>
                <w:rFonts w:ascii="Arial" w:hAnsi="Arial" w:cs="Arial"/>
                <w:color w:val="000000"/>
                <w:sz w:val="22"/>
                <w:szCs w:val="22"/>
              </w:rPr>
              <w:t xml:space="preserve">Tamanho Interno do Orifício: </w:t>
            </w:r>
            <w:proofErr w:type="gramStart"/>
            <w:r w:rsidRPr="000A0862">
              <w:rPr>
                <w:rFonts w:ascii="Arial" w:hAnsi="Arial" w:cs="Arial"/>
                <w:color w:val="000000"/>
                <w:sz w:val="22"/>
                <w:szCs w:val="22"/>
              </w:rPr>
              <w:t>16mmX8</w:t>
            </w:r>
            <w:proofErr w:type="gramEnd"/>
            <w:r w:rsidRPr="000A0862">
              <w:rPr>
                <w:rFonts w:ascii="Arial" w:hAnsi="Arial" w:cs="Arial"/>
                <w:color w:val="000000"/>
                <w:sz w:val="22"/>
                <w:szCs w:val="22"/>
              </w:rPr>
              <w:t>,6mm;</w:t>
            </w:r>
            <w:r w:rsidRPr="000A0862">
              <w:rPr>
                <w:rStyle w:val="apple-converted-space"/>
                <w:rFonts w:ascii="Arial" w:hAnsi="Arial" w:cs="Arial"/>
                <w:color w:val="000000"/>
                <w:sz w:val="22"/>
                <w:szCs w:val="22"/>
              </w:rPr>
              <w:t> </w:t>
            </w:r>
            <w:r w:rsidRPr="000A0862">
              <w:rPr>
                <w:rFonts w:ascii="Arial" w:hAnsi="Arial" w:cs="Arial"/>
                <w:color w:val="000000"/>
                <w:sz w:val="22"/>
                <w:szCs w:val="22"/>
              </w:rPr>
              <w:br/>
              <w:t>Comprimento: 12,5cm.</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pStyle w:val="PargrafodaLista"/>
              <w:numPr>
                <w:ilvl w:val="0"/>
                <w:numId w:val="46"/>
              </w:numPr>
              <w:rPr>
                <w:rFonts w:ascii="Arial" w:hAnsi="Arial" w:cs="Arial"/>
              </w:rPr>
            </w:pP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 xml:space="preserve">KIT COM MASCARA PARA </w:t>
            </w:r>
            <w:proofErr w:type="gramStart"/>
            <w:r w:rsidRPr="000A0862">
              <w:rPr>
                <w:rFonts w:ascii="Arial" w:hAnsi="Arial" w:cs="Arial"/>
                <w:b/>
                <w:color w:val="000000"/>
                <w:sz w:val="22"/>
                <w:szCs w:val="22"/>
              </w:rPr>
              <w:t>INALAÇÃO ADULTO</w:t>
            </w:r>
            <w:proofErr w:type="gramEnd"/>
            <w:r w:rsidRPr="000A0862">
              <w:rPr>
                <w:rFonts w:ascii="Arial" w:hAnsi="Arial" w:cs="Arial"/>
                <w:color w:val="000000"/>
                <w:sz w:val="22"/>
                <w:szCs w:val="22"/>
              </w:rPr>
              <w:t xml:space="preserve"> </w:t>
            </w:r>
          </w:p>
          <w:p w:rsidR="000A0862" w:rsidRPr="000A0862" w:rsidRDefault="000A0862" w:rsidP="000A0862">
            <w:pPr>
              <w:jc w:val="both"/>
              <w:rPr>
                <w:rFonts w:ascii="Arial" w:hAnsi="Arial" w:cs="Arial"/>
                <w:b/>
                <w:color w:val="FF0000"/>
              </w:rPr>
            </w:pPr>
            <w:r w:rsidRPr="000A0862">
              <w:rPr>
                <w:rFonts w:ascii="Arial" w:hAnsi="Arial" w:cs="Arial"/>
                <w:color w:val="000000"/>
                <w:sz w:val="22"/>
                <w:szCs w:val="22"/>
              </w:rPr>
              <w:t xml:space="preserve">Conjunto completo com micro </w:t>
            </w:r>
            <w:proofErr w:type="spellStart"/>
            <w:r w:rsidRPr="000A0862">
              <w:rPr>
                <w:rFonts w:ascii="Arial" w:hAnsi="Arial" w:cs="Arial"/>
                <w:color w:val="000000"/>
                <w:sz w:val="22"/>
                <w:szCs w:val="22"/>
              </w:rPr>
              <w:t>nebulizador</w:t>
            </w:r>
            <w:proofErr w:type="spellEnd"/>
            <w:r w:rsidRPr="000A0862">
              <w:rPr>
                <w:rFonts w:ascii="Arial" w:hAnsi="Arial" w:cs="Arial"/>
                <w:color w:val="000000"/>
                <w:sz w:val="22"/>
                <w:szCs w:val="22"/>
              </w:rPr>
              <w:t xml:space="preserve">, extensão com conector para ar comprimido. Mascara Adulto. Confeccionada em material </w:t>
            </w:r>
            <w:proofErr w:type="gramStart"/>
            <w:r w:rsidRPr="000A0862">
              <w:rPr>
                <w:rFonts w:ascii="Arial" w:hAnsi="Arial" w:cs="Arial"/>
                <w:color w:val="000000"/>
                <w:sz w:val="22"/>
                <w:szCs w:val="22"/>
              </w:rPr>
              <w:t>atóxico,</w:t>
            </w:r>
            <w:proofErr w:type="gramEnd"/>
            <w:r w:rsidRPr="000A0862">
              <w:rPr>
                <w:rFonts w:ascii="Arial" w:hAnsi="Arial" w:cs="Arial"/>
                <w:color w:val="000000"/>
                <w:sz w:val="22"/>
                <w:szCs w:val="22"/>
              </w:rPr>
              <w:t>Anatômica, de fácil manuseio.</w:t>
            </w:r>
            <w:r w:rsidRPr="000A0862">
              <w:rPr>
                <w:rFonts w:ascii="Arial" w:hAnsi="Arial" w:cs="Arial"/>
                <w:b/>
                <w:color w:val="FF0000"/>
                <w:sz w:val="22"/>
                <w:szCs w:val="22"/>
              </w:rPr>
              <w:t xml:space="preserve">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50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t xml:space="preserve">    </w:t>
            </w:r>
            <w:r w:rsidR="000A0862" w:rsidRPr="000A0862">
              <w:rPr>
                <w:rFonts w:ascii="Arial" w:hAnsi="Arial" w:cs="Arial"/>
                <w:sz w:val="22"/>
                <w:szCs w:val="22"/>
              </w:rPr>
              <w:t>10</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KIT COM MASCARA PARA INALAÇÃO INFANTIL</w:t>
            </w:r>
            <w:r w:rsidRPr="000A0862">
              <w:rPr>
                <w:rFonts w:ascii="Arial" w:hAnsi="Arial" w:cs="Arial"/>
                <w:color w:val="000000"/>
                <w:sz w:val="22"/>
                <w:szCs w:val="22"/>
              </w:rPr>
              <w:t xml:space="preserve"> </w:t>
            </w:r>
          </w:p>
          <w:p w:rsidR="000A0862" w:rsidRPr="000A0862" w:rsidRDefault="000A0862" w:rsidP="000A0862">
            <w:pPr>
              <w:rPr>
                <w:rFonts w:ascii="Arial" w:hAnsi="Arial" w:cs="Arial"/>
                <w:color w:val="000000"/>
              </w:rPr>
            </w:pPr>
            <w:r w:rsidRPr="000A0862">
              <w:rPr>
                <w:rFonts w:ascii="Arial" w:hAnsi="Arial" w:cs="Arial"/>
                <w:color w:val="000000"/>
                <w:sz w:val="22"/>
                <w:szCs w:val="22"/>
              </w:rPr>
              <w:t xml:space="preserve">Conjunto completo com micro </w:t>
            </w:r>
            <w:proofErr w:type="spellStart"/>
            <w:r w:rsidRPr="000A0862">
              <w:rPr>
                <w:rFonts w:ascii="Arial" w:hAnsi="Arial" w:cs="Arial"/>
                <w:color w:val="000000"/>
                <w:sz w:val="22"/>
                <w:szCs w:val="22"/>
              </w:rPr>
              <w:t>nebulizador</w:t>
            </w:r>
            <w:proofErr w:type="spellEnd"/>
            <w:r w:rsidRPr="000A0862">
              <w:rPr>
                <w:rFonts w:ascii="Arial" w:hAnsi="Arial" w:cs="Arial"/>
                <w:color w:val="000000"/>
                <w:sz w:val="22"/>
                <w:szCs w:val="22"/>
              </w:rPr>
              <w:t xml:space="preserve">, extensão com conector para ar </w:t>
            </w:r>
            <w:proofErr w:type="gramStart"/>
            <w:r w:rsidRPr="000A0862">
              <w:rPr>
                <w:rFonts w:ascii="Arial" w:hAnsi="Arial" w:cs="Arial"/>
                <w:color w:val="000000"/>
                <w:sz w:val="22"/>
                <w:szCs w:val="22"/>
              </w:rPr>
              <w:t>comprimido .</w:t>
            </w:r>
            <w:proofErr w:type="gramEnd"/>
            <w:r w:rsidRPr="000A0862">
              <w:rPr>
                <w:rFonts w:ascii="Arial" w:hAnsi="Arial" w:cs="Arial"/>
                <w:color w:val="000000"/>
                <w:sz w:val="22"/>
                <w:szCs w:val="22"/>
              </w:rPr>
              <w:t xml:space="preserve"> Mascara Infantil. Confeccionada em material </w:t>
            </w:r>
            <w:proofErr w:type="gramStart"/>
            <w:r w:rsidRPr="000A0862">
              <w:rPr>
                <w:rFonts w:ascii="Arial" w:hAnsi="Arial" w:cs="Arial"/>
                <w:color w:val="000000"/>
                <w:sz w:val="22"/>
                <w:szCs w:val="22"/>
              </w:rPr>
              <w:t>atóxico,</w:t>
            </w:r>
            <w:proofErr w:type="gramEnd"/>
            <w:r w:rsidRPr="000A0862">
              <w:rPr>
                <w:rFonts w:ascii="Arial" w:hAnsi="Arial" w:cs="Arial"/>
                <w:color w:val="000000"/>
                <w:sz w:val="22"/>
                <w:szCs w:val="22"/>
              </w:rPr>
              <w:t xml:space="preserve">Anatômica, de fácil </w:t>
            </w:r>
            <w:r w:rsidRPr="000A0862">
              <w:rPr>
                <w:rFonts w:ascii="Arial" w:hAnsi="Arial" w:cs="Arial"/>
                <w:color w:val="000000"/>
                <w:sz w:val="22"/>
                <w:szCs w:val="22"/>
              </w:rPr>
              <w:lastRenderedPageBreak/>
              <w:t>manuseio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lastRenderedPageBreak/>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50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lastRenderedPageBreak/>
              <w:t xml:space="preserve">    </w:t>
            </w:r>
            <w:r w:rsidR="000A0862" w:rsidRPr="000A0862">
              <w:rPr>
                <w:rFonts w:ascii="Arial" w:hAnsi="Arial" w:cs="Arial"/>
                <w:sz w:val="22"/>
                <w:szCs w:val="22"/>
              </w:rPr>
              <w:t>11</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jc w:val="both"/>
              <w:rPr>
                <w:rFonts w:ascii="Arial" w:hAnsi="Arial" w:cs="Arial"/>
              </w:rPr>
            </w:pPr>
            <w:r w:rsidRPr="000A0862">
              <w:rPr>
                <w:rFonts w:ascii="Arial" w:hAnsi="Arial" w:cs="Arial"/>
                <w:b/>
                <w:bCs/>
                <w:sz w:val="22"/>
                <w:szCs w:val="22"/>
              </w:rPr>
              <w:t>KIT LARINGOSCOPIO</w:t>
            </w:r>
            <w:proofErr w:type="gramStart"/>
            <w:r w:rsidRPr="000A0862">
              <w:rPr>
                <w:rFonts w:ascii="Arial" w:hAnsi="Arial" w:cs="Arial"/>
                <w:b/>
                <w:bCs/>
                <w:sz w:val="22"/>
                <w:szCs w:val="22"/>
              </w:rPr>
              <w:t xml:space="preserve">  </w:t>
            </w:r>
            <w:proofErr w:type="gramEnd"/>
            <w:r w:rsidRPr="000A0862">
              <w:rPr>
                <w:rFonts w:ascii="Arial" w:hAnsi="Arial" w:cs="Arial"/>
                <w:b/>
                <w:bCs/>
                <w:sz w:val="22"/>
                <w:szCs w:val="22"/>
              </w:rPr>
              <w:t>COMPLETO COM 6 LAMINAS</w:t>
            </w:r>
          </w:p>
          <w:p w:rsidR="000A0862" w:rsidRPr="000A0862" w:rsidRDefault="000A0862" w:rsidP="000A0862">
            <w:pPr>
              <w:jc w:val="both"/>
              <w:rPr>
                <w:rFonts w:ascii="Arial" w:hAnsi="Arial" w:cs="Arial"/>
                <w:color w:val="000000" w:themeColor="text1"/>
              </w:rPr>
            </w:pPr>
            <w:r w:rsidRPr="000A0862">
              <w:rPr>
                <w:rFonts w:ascii="Arial" w:hAnsi="Arial" w:cs="Arial"/>
                <w:color w:val="000000" w:themeColor="text1"/>
                <w:sz w:val="22"/>
                <w:szCs w:val="22"/>
              </w:rPr>
              <w:t>Conjunto de laringoscópio convencional com cabo em aço inoxidável a prova de ferrugem</w:t>
            </w:r>
            <w:proofErr w:type="gramStart"/>
            <w:r w:rsidRPr="000A0862">
              <w:rPr>
                <w:rFonts w:ascii="Arial" w:hAnsi="Arial" w:cs="Arial"/>
                <w:color w:val="000000" w:themeColor="text1"/>
                <w:sz w:val="22"/>
                <w:szCs w:val="22"/>
                <w:shd w:val="clear" w:color="auto" w:fill="FFFFFF"/>
              </w:rPr>
              <w:t xml:space="preserve">  </w:t>
            </w:r>
            <w:proofErr w:type="gramEnd"/>
            <w:r w:rsidRPr="000A0862">
              <w:rPr>
                <w:rFonts w:ascii="Arial" w:hAnsi="Arial" w:cs="Arial"/>
                <w:color w:val="000000" w:themeColor="text1"/>
                <w:sz w:val="22"/>
                <w:szCs w:val="22"/>
                <w:shd w:val="clear" w:color="auto" w:fill="FFFFFF"/>
              </w:rPr>
              <w:t xml:space="preserve">com superfície </w:t>
            </w:r>
            <w:proofErr w:type="spellStart"/>
            <w:r w:rsidRPr="000A0862">
              <w:rPr>
                <w:rFonts w:ascii="Arial" w:hAnsi="Arial" w:cs="Arial"/>
                <w:color w:val="000000" w:themeColor="text1"/>
                <w:sz w:val="22"/>
                <w:szCs w:val="22"/>
                <w:shd w:val="clear" w:color="auto" w:fill="FFFFFF"/>
              </w:rPr>
              <w:t>recartilhada</w:t>
            </w:r>
            <w:proofErr w:type="spellEnd"/>
            <w:r w:rsidRPr="000A0862">
              <w:rPr>
                <w:rFonts w:ascii="Arial" w:hAnsi="Arial" w:cs="Arial"/>
                <w:color w:val="000000" w:themeColor="text1"/>
                <w:sz w:val="22"/>
                <w:szCs w:val="22"/>
              </w:rPr>
              <w:t xml:space="preserve">, compatível com 02 pilhas tamanho C . Lâmpada </w:t>
            </w:r>
            <w:proofErr w:type="spellStart"/>
            <w:r w:rsidRPr="000A0862">
              <w:rPr>
                <w:rFonts w:ascii="Arial" w:hAnsi="Arial" w:cs="Arial"/>
                <w:color w:val="000000" w:themeColor="text1"/>
                <w:sz w:val="22"/>
                <w:szCs w:val="22"/>
              </w:rPr>
              <w:t>halogena</w:t>
            </w:r>
            <w:proofErr w:type="spellEnd"/>
            <w:r w:rsidRPr="000A0862">
              <w:rPr>
                <w:rFonts w:ascii="Arial" w:hAnsi="Arial" w:cs="Arial"/>
                <w:color w:val="000000" w:themeColor="text1"/>
                <w:sz w:val="22"/>
                <w:szCs w:val="22"/>
              </w:rPr>
              <w:t xml:space="preserve"> que proporcione maior luminosidade. Lâminas em aço inoxidável</w:t>
            </w:r>
            <w:r w:rsidRPr="000A0862">
              <w:rPr>
                <w:rFonts w:ascii="Arial" w:hAnsi="Arial" w:cs="Arial"/>
                <w:color w:val="575757"/>
                <w:sz w:val="22"/>
                <w:szCs w:val="22"/>
                <w:shd w:val="clear" w:color="auto" w:fill="FFFFFF"/>
              </w:rPr>
              <w:t xml:space="preserve"> </w:t>
            </w:r>
            <w:r w:rsidRPr="000A0862">
              <w:rPr>
                <w:rFonts w:ascii="Arial" w:hAnsi="Arial" w:cs="Arial"/>
                <w:color w:val="000000" w:themeColor="text1"/>
                <w:sz w:val="22"/>
                <w:szCs w:val="22"/>
                <w:shd w:val="clear" w:color="auto" w:fill="FFFFFF"/>
              </w:rPr>
              <w:t>com</w:t>
            </w:r>
            <w:r w:rsidRPr="000A0862">
              <w:rPr>
                <w:rStyle w:val="apple-converted-space"/>
                <w:rFonts w:ascii="Arial" w:hAnsi="Arial" w:cs="Arial"/>
                <w:color w:val="000000" w:themeColor="text1"/>
                <w:sz w:val="22"/>
                <w:szCs w:val="22"/>
                <w:shd w:val="clear" w:color="auto" w:fill="FFFFFF"/>
              </w:rPr>
              <w:t> </w:t>
            </w:r>
            <w:r w:rsidRPr="000A0862">
              <w:rPr>
                <w:rFonts w:ascii="Arial" w:hAnsi="Arial" w:cs="Arial"/>
                <w:color w:val="000000" w:themeColor="text1"/>
                <w:sz w:val="22"/>
                <w:szCs w:val="22"/>
                <w:shd w:val="clear" w:color="auto" w:fill="FFFFFF"/>
              </w:rPr>
              <w:t>arestas arredondadas</w:t>
            </w:r>
            <w:proofErr w:type="gramStart"/>
            <w:r w:rsidRPr="000A0862">
              <w:rPr>
                <w:rFonts w:ascii="Arial" w:hAnsi="Arial" w:cs="Arial"/>
                <w:color w:val="000000" w:themeColor="text1"/>
                <w:sz w:val="22"/>
                <w:szCs w:val="22"/>
                <w:shd w:val="clear" w:color="auto" w:fill="FFFFFF"/>
              </w:rPr>
              <w:t xml:space="preserve"> </w:t>
            </w:r>
            <w:r w:rsidRPr="000A0862">
              <w:rPr>
                <w:rFonts w:ascii="Arial" w:hAnsi="Arial" w:cs="Arial"/>
                <w:color w:val="000000" w:themeColor="text1"/>
                <w:sz w:val="22"/>
                <w:szCs w:val="22"/>
              </w:rPr>
              <w:t xml:space="preserve"> </w:t>
            </w:r>
            <w:proofErr w:type="gramEnd"/>
            <w:r w:rsidRPr="000A0862">
              <w:rPr>
                <w:rFonts w:ascii="Arial" w:hAnsi="Arial" w:cs="Arial"/>
                <w:color w:val="000000" w:themeColor="text1"/>
                <w:sz w:val="22"/>
                <w:szCs w:val="22"/>
              </w:rPr>
              <w:t>e  transmissão de luz modo convencional. Deverá acompanhar</w:t>
            </w:r>
            <w:proofErr w:type="gramStart"/>
            <w:r w:rsidRPr="000A0862">
              <w:rPr>
                <w:rFonts w:ascii="Arial" w:hAnsi="Arial" w:cs="Arial"/>
                <w:color w:val="000000" w:themeColor="text1"/>
                <w:sz w:val="22"/>
                <w:szCs w:val="22"/>
              </w:rPr>
              <w:t xml:space="preserve">  </w:t>
            </w:r>
            <w:proofErr w:type="gramEnd"/>
            <w:r w:rsidRPr="000A0862">
              <w:rPr>
                <w:rFonts w:ascii="Arial" w:hAnsi="Arial" w:cs="Arial"/>
                <w:color w:val="000000" w:themeColor="text1"/>
                <w:sz w:val="22"/>
                <w:szCs w:val="22"/>
              </w:rPr>
              <w:t xml:space="preserve">SEIS lâminas ( CURVA 0 – NEONATAL; CURVA 1 – INFANTIL; CURVA 2 – CRIANÇA; CURVA 3 – ADULTO ; CURVA 4 – ADULTO; CURVA 5- ADULTO ). Todas as lâminas deverão ser isentas de pontos de soldas e </w:t>
            </w:r>
            <w:proofErr w:type="spellStart"/>
            <w:proofErr w:type="gramStart"/>
            <w:r w:rsidRPr="000A0862">
              <w:rPr>
                <w:rFonts w:ascii="Arial" w:hAnsi="Arial" w:cs="Arial"/>
                <w:color w:val="000000" w:themeColor="text1"/>
                <w:sz w:val="22"/>
                <w:szCs w:val="22"/>
              </w:rPr>
              <w:t>autoclaváveis</w:t>
            </w:r>
            <w:proofErr w:type="spellEnd"/>
            <w:r w:rsidRPr="000A0862">
              <w:rPr>
                <w:rFonts w:ascii="Arial" w:hAnsi="Arial" w:cs="Arial"/>
                <w:color w:val="000000" w:themeColor="text1"/>
                <w:sz w:val="22"/>
                <w:szCs w:val="22"/>
              </w:rPr>
              <w:t>.</w:t>
            </w:r>
            <w:proofErr w:type="gramEnd"/>
            <w:r w:rsidRPr="000A0862">
              <w:rPr>
                <w:rFonts w:ascii="Arial" w:hAnsi="Arial" w:cs="Arial"/>
                <w:color w:val="000000" w:themeColor="text1"/>
                <w:sz w:val="22"/>
                <w:szCs w:val="22"/>
              </w:rPr>
              <w:t>Pilhas e lâmpadas  inclusas.</w:t>
            </w:r>
          </w:p>
          <w:p w:rsidR="000A0862" w:rsidRPr="000A0862" w:rsidRDefault="000A0862" w:rsidP="000A0862">
            <w:pPr>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rPr>
                <w:rFonts w:ascii="Arial" w:hAnsi="Arial" w:cs="Arial"/>
                <w:b/>
                <w:color w:val="FF0000"/>
              </w:rPr>
            </w:pPr>
            <w:r w:rsidRPr="000A0862">
              <w:rPr>
                <w:rFonts w:ascii="Arial" w:hAnsi="Arial" w:cs="Arial"/>
                <w:b/>
                <w:color w:val="FF0000"/>
                <w:sz w:val="22"/>
                <w:szCs w:val="22"/>
              </w:rPr>
              <w:t xml:space="preserve"> Catálogo</w:t>
            </w:r>
          </w:p>
          <w:p w:rsidR="000A0862" w:rsidRPr="000A0862" w:rsidRDefault="000A0862" w:rsidP="000A0862">
            <w:pPr>
              <w:rPr>
                <w:rFonts w:ascii="Arial" w:hAnsi="Arial" w:cs="Arial"/>
                <w:b/>
                <w:color w:val="000000"/>
              </w:rPr>
            </w:pPr>
            <w:r w:rsidRPr="000A0862">
              <w:rPr>
                <w:rFonts w:ascii="Arial" w:hAnsi="Arial" w:cs="Arial"/>
                <w:b/>
                <w:color w:val="FF0000"/>
                <w:sz w:val="22"/>
                <w:szCs w:val="22"/>
              </w:rPr>
              <w:t xml:space="preserve"> 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roofErr w:type="gramStart"/>
            <w:r w:rsidRPr="000A0862">
              <w:rPr>
                <w:rFonts w:ascii="Arial" w:hAnsi="Arial" w:cs="Arial"/>
                <w:sz w:val="22"/>
                <w:szCs w:val="22"/>
              </w:rPr>
              <w:t>4</w:t>
            </w:r>
            <w:proofErr w:type="gramEnd"/>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t xml:space="preserve">    </w:t>
            </w:r>
            <w:r w:rsidR="000A0862" w:rsidRPr="000A0862">
              <w:rPr>
                <w:rFonts w:ascii="Arial" w:hAnsi="Arial" w:cs="Arial"/>
                <w:sz w:val="22"/>
                <w:szCs w:val="22"/>
              </w:rPr>
              <w:t>12</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autoSpaceDE w:val="0"/>
              <w:autoSpaceDN w:val="0"/>
              <w:adjustRightInd w:val="0"/>
              <w:rPr>
                <w:rFonts w:ascii="Arial" w:hAnsi="Arial" w:cs="Arial"/>
                <w:b/>
                <w:color w:val="000000"/>
              </w:rPr>
            </w:pPr>
            <w:r w:rsidRPr="000A0862">
              <w:rPr>
                <w:rFonts w:ascii="Arial" w:hAnsi="Arial" w:cs="Arial"/>
                <w:b/>
                <w:color w:val="000000"/>
                <w:sz w:val="22"/>
                <w:szCs w:val="22"/>
              </w:rPr>
              <w:t>MASCARA COM ALTA CONCENTRAÇÃO DE OXIGENIO ADULTO COM RESERVATÓRIO.</w:t>
            </w:r>
          </w:p>
          <w:p w:rsidR="000A0862" w:rsidRPr="000A0862" w:rsidRDefault="000A0862" w:rsidP="000A0862">
            <w:pPr>
              <w:autoSpaceDE w:val="0"/>
              <w:autoSpaceDN w:val="0"/>
              <w:adjustRightInd w:val="0"/>
              <w:rPr>
                <w:rFonts w:ascii="Arial" w:hAnsi="Arial" w:cs="Arial"/>
                <w:color w:val="000000"/>
              </w:rPr>
            </w:pPr>
            <w:r w:rsidRPr="000A0862">
              <w:rPr>
                <w:rFonts w:ascii="Arial" w:hAnsi="Arial" w:cs="Arial"/>
                <w:color w:val="000000"/>
                <w:sz w:val="22"/>
                <w:szCs w:val="22"/>
              </w:rPr>
              <w:t xml:space="preserve">Mascara com alta concentração </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 xml:space="preserve">10 – 12 </w:t>
            </w:r>
            <w:proofErr w:type="spellStart"/>
            <w:r w:rsidRPr="000A0862">
              <w:rPr>
                <w:rFonts w:ascii="Arial" w:hAnsi="Arial" w:cs="Arial"/>
                <w:color w:val="000000"/>
                <w:sz w:val="22"/>
                <w:szCs w:val="22"/>
              </w:rPr>
              <w:t>lpm</w:t>
            </w:r>
            <w:proofErr w:type="spellEnd"/>
            <w:r w:rsidRPr="000A0862">
              <w:rPr>
                <w:rFonts w:ascii="Arial" w:hAnsi="Arial" w:cs="Arial"/>
                <w:color w:val="000000"/>
                <w:sz w:val="22"/>
                <w:szCs w:val="22"/>
              </w:rPr>
              <w:t xml:space="preserve"> / 80-100%). Contem bolsa reservatória de O2, confeccionada em plástico transparente sem látex. Possui válvula anti- refluxo, que impede a re- inalação do gás expirado mangueira</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flexível para O2, lamina de alumínio para ajuste do nariz e elástico para fixação na cabeça.</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t xml:space="preserve">    </w:t>
            </w:r>
            <w:r w:rsidR="000A0862" w:rsidRPr="000A0862">
              <w:rPr>
                <w:rFonts w:ascii="Arial" w:hAnsi="Arial" w:cs="Arial"/>
                <w:sz w:val="22"/>
                <w:szCs w:val="22"/>
              </w:rPr>
              <w:t>13</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color w:val="000000"/>
              </w:rPr>
            </w:pPr>
            <w:r w:rsidRPr="000A0862">
              <w:rPr>
                <w:rFonts w:ascii="Arial" w:hAnsi="Arial" w:cs="Arial"/>
                <w:b/>
                <w:color w:val="000000"/>
                <w:sz w:val="22"/>
                <w:szCs w:val="22"/>
              </w:rPr>
              <w:t>MASCARA COM ALTA CONCENTRAÇÃO DE OXIGENIO INFANTIL</w:t>
            </w:r>
            <w:proofErr w:type="gramStart"/>
            <w:r w:rsidRPr="000A0862">
              <w:rPr>
                <w:rFonts w:ascii="Arial" w:hAnsi="Arial" w:cs="Arial"/>
                <w:b/>
                <w:color w:val="000000"/>
                <w:sz w:val="22"/>
                <w:szCs w:val="22"/>
              </w:rPr>
              <w:t xml:space="preserve">  </w:t>
            </w:r>
            <w:proofErr w:type="gramEnd"/>
            <w:r w:rsidRPr="000A0862">
              <w:rPr>
                <w:rFonts w:ascii="Arial" w:hAnsi="Arial" w:cs="Arial"/>
                <w:b/>
                <w:color w:val="000000"/>
                <w:sz w:val="22"/>
                <w:szCs w:val="22"/>
              </w:rPr>
              <w:t>COM RESERVATÓRIO</w:t>
            </w:r>
          </w:p>
          <w:p w:rsidR="000A0862" w:rsidRPr="000A0862" w:rsidRDefault="000A0862" w:rsidP="000A0862">
            <w:pPr>
              <w:autoSpaceDE w:val="0"/>
              <w:autoSpaceDN w:val="0"/>
              <w:adjustRightInd w:val="0"/>
              <w:rPr>
                <w:rFonts w:ascii="Arial" w:hAnsi="Arial" w:cs="Arial"/>
                <w:color w:val="000000"/>
              </w:rPr>
            </w:pPr>
            <w:r w:rsidRPr="000A0862">
              <w:rPr>
                <w:rFonts w:ascii="Arial" w:hAnsi="Arial" w:cs="Arial"/>
                <w:color w:val="000000"/>
                <w:sz w:val="22"/>
                <w:szCs w:val="22"/>
              </w:rPr>
              <w:t xml:space="preserve">Mascara com alta concentração </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 xml:space="preserve">10 – 12 </w:t>
            </w:r>
            <w:proofErr w:type="spellStart"/>
            <w:r w:rsidRPr="000A0862">
              <w:rPr>
                <w:rFonts w:ascii="Arial" w:hAnsi="Arial" w:cs="Arial"/>
                <w:color w:val="000000"/>
                <w:sz w:val="22"/>
                <w:szCs w:val="22"/>
              </w:rPr>
              <w:t>lpm</w:t>
            </w:r>
            <w:proofErr w:type="spellEnd"/>
            <w:r w:rsidRPr="000A0862">
              <w:rPr>
                <w:rFonts w:ascii="Arial" w:hAnsi="Arial" w:cs="Arial"/>
                <w:color w:val="000000"/>
                <w:sz w:val="22"/>
                <w:szCs w:val="22"/>
              </w:rPr>
              <w:t xml:space="preserve"> / 80-100%). Contem bolsa reservatória de O2, confeccionada em plástico transparente sem látex. Possui válvula anti- refluxo, que impede a re- inalação do gás expirado mangueira</w:t>
            </w:r>
            <w:proofErr w:type="gramStart"/>
            <w:r w:rsidRPr="000A0862">
              <w:rPr>
                <w:rFonts w:ascii="Arial" w:hAnsi="Arial" w:cs="Arial"/>
                <w:color w:val="000000"/>
                <w:sz w:val="22"/>
                <w:szCs w:val="22"/>
              </w:rPr>
              <w:t xml:space="preserve">  </w:t>
            </w:r>
            <w:proofErr w:type="gramEnd"/>
            <w:r w:rsidRPr="000A0862">
              <w:rPr>
                <w:rFonts w:ascii="Arial" w:hAnsi="Arial" w:cs="Arial"/>
                <w:color w:val="000000"/>
                <w:sz w:val="22"/>
                <w:szCs w:val="22"/>
              </w:rPr>
              <w:t>flexível para O2, lamina de alumínio para ajuste do nariz e elástico para fixação na cabeça.</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10</w:t>
            </w:r>
          </w:p>
          <w:p w:rsidR="000A0862" w:rsidRPr="000A0862" w:rsidRDefault="000A0862" w:rsidP="000A0862">
            <w:pPr>
              <w:rPr>
                <w:rFonts w:ascii="Arial" w:hAnsi="Arial" w:cs="Arial"/>
              </w:rPr>
            </w:pPr>
          </w:p>
          <w:p w:rsidR="000A0862" w:rsidRPr="000A0862" w:rsidRDefault="000A0862" w:rsidP="000A0862">
            <w:pPr>
              <w:rPr>
                <w:rFonts w:ascii="Arial" w:hAnsi="Arial" w:cs="Arial"/>
              </w:rPr>
            </w:pPr>
          </w:p>
          <w:p w:rsidR="000A0862" w:rsidRPr="000A0862" w:rsidRDefault="000A0862" w:rsidP="000A0862">
            <w:pPr>
              <w:rPr>
                <w:rFonts w:ascii="Arial" w:hAnsi="Arial" w:cs="Arial"/>
              </w:rPr>
            </w:pPr>
          </w:p>
          <w:p w:rsidR="000A0862" w:rsidRPr="000A0862" w:rsidRDefault="000A0862" w:rsidP="000A0862">
            <w:pPr>
              <w:ind w:firstLine="708"/>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t xml:space="preserve">    </w:t>
            </w:r>
            <w:r w:rsidR="000A0862" w:rsidRPr="000A0862">
              <w:rPr>
                <w:rFonts w:ascii="Arial" w:hAnsi="Arial" w:cs="Arial"/>
                <w:sz w:val="22"/>
                <w:szCs w:val="22"/>
              </w:rPr>
              <w:t>14</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 UMIDIFICADOR DE OXIGENIO C/ EXTENSÃO E MASCARA ADULTO</w:t>
            </w:r>
          </w:p>
          <w:p w:rsidR="000A0862" w:rsidRPr="000A0862" w:rsidRDefault="000A0862" w:rsidP="000A0862">
            <w:pPr>
              <w:rPr>
                <w:rFonts w:ascii="Arial" w:hAnsi="Arial" w:cs="Arial"/>
              </w:rPr>
            </w:pPr>
            <w:r w:rsidRPr="000A0862">
              <w:rPr>
                <w:rFonts w:ascii="Arial" w:hAnsi="Arial" w:cs="Arial"/>
                <w:sz w:val="22"/>
                <w:szCs w:val="22"/>
              </w:rPr>
              <w:t>Tampa em nylon injetada, frasco plástico de 250 ml</w:t>
            </w:r>
            <w:proofErr w:type="gramStart"/>
            <w:r w:rsidRPr="000A0862">
              <w:rPr>
                <w:rFonts w:ascii="Arial" w:hAnsi="Arial" w:cs="Arial"/>
                <w:sz w:val="22"/>
                <w:szCs w:val="22"/>
              </w:rPr>
              <w:t xml:space="preserve">  </w:t>
            </w:r>
            <w:proofErr w:type="gramEnd"/>
            <w:r w:rsidRPr="000A0862">
              <w:rPr>
                <w:rFonts w:ascii="Arial" w:hAnsi="Arial" w:cs="Arial"/>
                <w:sz w:val="22"/>
                <w:szCs w:val="22"/>
              </w:rPr>
              <w:t xml:space="preserve">com nível Maximo e mínimo, porca adaptável ao </w:t>
            </w:r>
            <w:proofErr w:type="spellStart"/>
            <w:r w:rsidRPr="000A0862">
              <w:rPr>
                <w:rFonts w:ascii="Arial" w:hAnsi="Arial" w:cs="Arial"/>
                <w:sz w:val="22"/>
                <w:szCs w:val="22"/>
              </w:rPr>
              <w:t>fluxômetro</w:t>
            </w:r>
            <w:proofErr w:type="spell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p w:rsidR="000A0862" w:rsidRPr="000A0862" w:rsidRDefault="000A0862" w:rsidP="000A0862">
            <w:pPr>
              <w:rPr>
                <w:rFonts w:ascii="Arial" w:hAnsi="Arial" w:cs="Arial"/>
                <w:b/>
                <w:color w:val="FF0000"/>
              </w:rPr>
            </w:pP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20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r w:rsidR="000A0862" w:rsidRPr="000A0862" w:rsidTr="00863D7A">
        <w:trPr>
          <w:trHeight w:val="298"/>
        </w:trPr>
        <w:tc>
          <w:tcPr>
            <w:tcW w:w="572" w:type="dxa"/>
            <w:tcBorders>
              <w:top w:val="single" w:sz="4" w:space="0" w:color="auto"/>
              <w:left w:val="single" w:sz="4" w:space="0" w:color="auto"/>
              <w:bottom w:val="single" w:sz="4" w:space="0" w:color="auto"/>
              <w:right w:val="single" w:sz="4" w:space="0" w:color="auto"/>
            </w:tcBorders>
          </w:tcPr>
          <w:p w:rsidR="000A0862" w:rsidRPr="000A0862" w:rsidRDefault="00863D7A" w:rsidP="000A0862">
            <w:pPr>
              <w:rPr>
                <w:rFonts w:ascii="Arial" w:hAnsi="Arial" w:cs="Arial"/>
              </w:rPr>
            </w:pPr>
            <w:r>
              <w:rPr>
                <w:rFonts w:ascii="Arial" w:hAnsi="Arial" w:cs="Arial"/>
                <w:sz w:val="22"/>
                <w:szCs w:val="22"/>
              </w:rPr>
              <w:lastRenderedPageBreak/>
              <w:t xml:space="preserve">    </w:t>
            </w:r>
            <w:r w:rsidR="000A0862" w:rsidRPr="000A0862">
              <w:rPr>
                <w:rFonts w:ascii="Arial" w:hAnsi="Arial" w:cs="Arial"/>
                <w:sz w:val="22"/>
                <w:szCs w:val="22"/>
              </w:rPr>
              <w:t>15</w:t>
            </w:r>
            <w:r>
              <w:rPr>
                <w:rFonts w:ascii="Arial" w:hAnsi="Arial" w:cs="Arial"/>
                <w:sz w:val="22"/>
                <w:szCs w:val="22"/>
              </w:rPr>
              <w:t>.</w:t>
            </w:r>
          </w:p>
        </w:tc>
        <w:tc>
          <w:tcPr>
            <w:tcW w:w="552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b/>
              </w:rPr>
            </w:pPr>
            <w:r w:rsidRPr="000A0862">
              <w:rPr>
                <w:rFonts w:ascii="Arial" w:hAnsi="Arial" w:cs="Arial"/>
                <w:b/>
                <w:sz w:val="22"/>
                <w:szCs w:val="22"/>
              </w:rPr>
              <w:t xml:space="preserve"> UMIDIFICADOR DE OXIGENIO C/ EXTENSÃO E MASCARA INFANTIL</w:t>
            </w:r>
          </w:p>
          <w:p w:rsidR="000A0862" w:rsidRPr="000A0862" w:rsidRDefault="000A0862" w:rsidP="000A0862">
            <w:pPr>
              <w:rPr>
                <w:rFonts w:ascii="Arial" w:hAnsi="Arial" w:cs="Arial"/>
              </w:rPr>
            </w:pPr>
            <w:r w:rsidRPr="000A0862">
              <w:rPr>
                <w:rFonts w:ascii="Arial" w:hAnsi="Arial" w:cs="Arial"/>
                <w:sz w:val="22"/>
                <w:szCs w:val="22"/>
              </w:rPr>
              <w:t>Tampa em nylon injetada, frasco plástico de 250 ml</w:t>
            </w:r>
            <w:proofErr w:type="gramStart"/>
            <w:r w:rsidRPr="000A0862">
              <w:rPr>
                <w:rFonts w:ascii="Arial" w:hAnsi="Arial" w:cs="Arial"/>
                <w:sz w:val="22"/>
                <w:szCs w:val="22"/>
              </w:rPr>
              <w:t xml:space="preserve">  </w:t>
            </w:r>
            <w:proofErr w:type="gramEnd"/>
            <w:r w:rsidRPr="000A0862">
              <w:rPr>
                <w:rFonts w:ascii="Arial" w:hAnsi="Arial" w:cs="Arial"/>
                <w:sz w:val="22"/>
                <w:szCs w:val="22"/>
              </w:rPr>
              <w:t xml:space="preserve">com nível Maximo e mínimo, porca adaptável ao </w:t>
            </w:r>
            <w:proofErr w:type="spellStart"/>
            <w:r w:rsidRPr="000A0862">
              <w:rPr>
                <w:rFonts w:ascii="Arial" w:hAnsi="Arial" w:cs="Arial"/>
                <w:sz w:val="22"/>
                <w:szCs w:val="22"/>
              </w:rPr>
              <w:t>fluxometro</w:t>
            </w:r>
            <w:proofErr w:type="spellEnd"/>
            <w:r w:rsidRPr="000A0862">
              <w:rPr>
                <w:rFonts w:ascii="Arial" w:hAnsi="Arial" w:cs="Arial"/>
                <w:sz w:val="22"/>
                <w:szCs w:val="22"/>
              </w:rPr>
              <w:t>.</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 xml:space="preserve">Apresentar: Registro da ANVISA do Produto; </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Catálogo;</w:t>
            </w:r>
          </w:p>
          <w:p w:rsidR="000A0862" w:rsidRPr="000A0862" w:rsidRDefault="000A0862" w:rsidP="000A0862">
            <w:pPr>
              <w:widowControl w:val="0"/>
              <w:autoSpaceDE w:val="0"/>
              <w:autoSpaceDN w:val="0"/>
              <w:adjustRightInd w:val="0"/>
              <w:ind w:left="40"/>
              <w:jc w:val="both"/>
              <w:rPr>
                <w:rFonts w:ascii="Arial" w:hAnsi="Arial" w:cs="Arial"/>
                <w:b/>
                <w:color w:val="FF0000"/>
              </w:rPr>
            </w:pPr>
            <w:r w:rsidRPr="000A0862">
              <w:rPr>
                <w:rFonts w:ascii="Arial" w:hAnsi="Arial" w:cs="Arial"/>
                <w:b/>
                <w:color w:val="FF0000"/>
                <w:sz w:val="22"/>
                <w:szCs w:val="22"/>
              </w:rPr>
              <w:t>AFE – ANVISA (da empresa)</w:t>
            </w:r>
          </w:p>
        </w:tc>
        <w:tc>
          <w:tcPr>
            <w:tcW w:w="708"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UND</w:t>
            </w:r>
          </w:p>
        </w:tc>
        <w:tc>
          <w:tcPr>
            <w:tcW w:w="851"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r w:rsidRPr="000A0862">
              <w:rPr>
                <w:rFonts w:ascii="Arial" w:hAnsi="Arial" w:cs="Arial"/>
                <w:sz w:val="22"/>
                <w:szCs w:val="22"/>
              </w:rPr>
              <w:t>20</w:t>
            </w:r>
          </w:p>
        </w:tc>
        <w:tc>
          <w:tcPr>
            <w:tcW w:w="709"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rsidR="000A0862" w:rsidRPr="000A0862" w:rsidRDefault="000A0862" w:rsidP="000A0862">
            <w:pPr>
              <w:rPr>
                <w:rFonts w:ascii="Arial" w:hAnsi="Arial" w:cs="Arial"/>
              </w:rPr>
            </w:pPr>
          </w:p>
        </w:tc>
      </w:tr>
    </w:tbl>
    <w:p w:rsidR="003070ED" w:rsidRPr="00B45445" w:rsidRDefault="003070ED">
      <w:pPr>
        <w:rPr>
          <w:rFonts w:ascii="Arial" w:hAnsi="Arial" w:cs="Arial"/>
          <w:b/>
          <w:sz w:val="16"/>
          <w:szCs w:val="16"/>
        </w:rPr>
      </w:pPr>
    </w:p>
    <w:p w:rsidR="00F06BB5" w:rsidRDefault="00F06BB5"/>
    <w:p w:rsidR="00F06BB5" w:rsidRPr="00213F1F" w:rsidRDefault="00F06BB5"/>
    <w:p w:rsidR="00993EC9" w:rsidRPr="002715D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2C1EB0" w:rsidRDefault="002C1EB0"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2C1EB0" w:rsidRDefault="00BF08C4" w:rsidP="004D774B">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002715D8">
        <w:rPr>
          <w:rFonts w:ascii="Arial" w:hAnsi="Arial" w:cs="Arial"/>
          <w:sz w:val="22"/>
          <w:szCs w:val="22"/>
        </w:rPr>
        <w:t>.</w:t>
      </w: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F670B1" w:rsidRDefault="00F670B1" w:rsidP="004D774B">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2B01EE" w:rsidRPr="004D774B" w:rsidRDefault="00BF08C4" w:rsidP="004D774B">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28367E" w:rsidRDefault="0028367E" w:rsidP="002E1A05">
      <w:pPr>
        <w:pStyle w:val="Ttulo8"/>
        <w:spacing w:before="0" w:after="0"/>
        <w:jc w:val="center"/>
        <w:rPr>
          <w:rFonts w:ascii="Arial" w:hAnsi="Arial" w:cs="Arial"/>
          <w:b/>
          <w:i w:val="0"/>
          <w:iCs w:val="0"/>
          <w:sz w:val="22"/>
          <w:szCs w:val="22"/>
          <w:u w:val="single"/>
        </w:rPr>
      </w:pPr>
    </w:p>
    <w:p w:rsidR="00213F1F" w:rsidRDefault="00213F1F">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w:t>
      </w:r>
      <w:r w:rsidR="004E4827">
        <w:rPr>
          <w:rFonts w:ascii="Arial" w:hAnsi="Arial" w:cs="Arial"/>
          <w:bCs/>
          <w:i w:val="0"/>
          <w:iCs w:val="0"/>
          <w:sz w:val="22"/>
          <w:szCs w:val="22"/>
        </w:rPr>
        <w:t>quatorze</w:t>
      </w:r>
      <w:r w:rsidRPr="00A60088">
        <w:rPr>
          <w:rFonts w:ascii="Arial" w:hAnsi="Arial" w:cs="Arial"/>
          <w:bCs/>
          <w:i w:val="0"/>
          <w:iCs w:val="0"/>
          <w:sz w:val="22"/>
          <w:szCs w:val="22"/>
        </w:rPr>
        <w:t xml:space="preserv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863D7A">
        <w:rPr>
          <w:rFonts w:ascii="Arial" w:hAnsi="Arial" w:cs="Arial"/>
          <w:b/>
          <w:sz w:val="22"/>
          <w:szCs w:val="22"/>
        </w:rPr>
        <w:t>2267</w:t>
      </w:r>
      <w:r w:rsidR="00F670B1">
        <w:rPr>
          <w:rFonts w:ascii="Arial" w:hAnsi="Arial" w:cs="Arial"/>
          <w:b/>
          <w:sz w:val="22"/>
          <w:szCs w:val="22"/>
        </w:rPr>
        <w:t>/</w:t>
      </w:r>
      <w:r w:rsidR="004936FC">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E7775B">
        <w:rPr>
          <w:rFonts w:ascii="Arial" w:hAnsi="Arial" w:cs="Arial"/>
          <w:b/>
          <w:bCs/>
          <w:sz w:val="22"/>
          <w:szCs w:val="22"/>
        </w:rPr>
        <w:t>71/2016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4936FC">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9819A5">
        <w:rPr>
          <w:rFonts w:ascii="Arial" w:hAnsi="Arial" w:cs="Arial"/>
          <w:sz w:val="22"/>
          <w:szCs w:val="22"/>
        </w:rPr>
        <w:t>o</w:t>
      </w:r>
      <w:r w:rsidRPr="00A60088">
        <w:rPr>
          <w:rFonts w:ascii="Arial" w:hAnsi="Arial" w:cs="Arial"/>
          <w:sz w:val="22"/>
          <w:szCs w:val="22"/>
        </w:rPr>
        <w:t xml:space="preserve"> </w:t>
      </w:r>
      <w:r w:rsidR="002D16B2">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D11527">
        <w:rPr>
          <w:rFonts w:ascii="Arial" w:hAnsi="Arial" w:cs="Arial"/>
          <w:sz w:val="22"/>
          <w:szCs w:val="22"/>
        </w:rPr>
        <w:t>Saúde</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E4827"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C72445" w:rsidRDefault="00C72445" w:rsidP="00C72445"/>
    <w:p w:rsidR="00C72445" w:rsidRDefault="00C72445">
      <w:r>
        <w:br w:type="page"/>
      </w:r>
    </w:p>
    <w:tbl>
      <w:tblPr>
        <w:tblW w:w="1077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110"/>
        <w:gridCol w:w="4277"/>
        <w:gridCol w:w="1984"/>
      </w:tblGrid>
      <w:tr w:rsidR="00C72445" w:rsidRPr="000416A3" w:rsidTr="00C72445">
        <w:trPr>
          <w:trHeight w:val="604"/>
        </w:trPr>
        <w:tc>
          <w:tcPr>
            <w:tcW w:w="3402" w:type="dxa"/>
            <w:vAlign w:val="center"/>
          </w:tcPr>
          <w:p w:rsidR="00C72445" w:rsidRPr="000416A3" w:rsidRDefault="00C72445" w:rsidP="00E7775B">
            <w:pPr>
              <w:tabs>
                <w:tab w:val="left" w:pos="6615"/>
              </w:tabs>
              <w:jc w:val="both"/>
              <w:rPr>
                <w:b/>
              </w:rPr>
            </w:pPr>
            <w:r w:rsidRPr="000416A3">
              <w:rPr>
                <w:b/>
              </w:rPr>
              <w:lastRenderedPageBreak/>
              <w:t>RECURSO</w:t>
            </w:r>
          </w:p>
        </w:tc>
        <w:tc>
          <w:tcPr>
            <w:tcW w:w="1110" w:type="dxa"/>
            <w:vAlign w:val="center"/>
          </w:tcPr>
          <w:p w:rsidR="00C72445" w:rsidRPr="000416A3" w:rsidRDefault="00C72445" w:rsidP="00E7775B">
            <w:pPr>
              <w:tabs>
                <w:tab w:val="left" w:pos="6615"/>
              </w:tabs>
              <w:jc w:val="both"/>
              <w:rPr>
                <w:b/>
              </w:rPr>
            </w:pPr>
            <w:r w:rsidRPr="000416A3">
              <w:rPr>
                <w:b/>
              </w:rPr>
              <w:t>FICHA</w:t>
            </w:r>
          </w:p>
        </w:tc>
        <w:tc>
          <w:tcPr>
            <w:tcW w:w="4277" w:type="dxa"/>
            <w:vAlign w:val="center"/>
          </w:tcPr>
          <w:p w:rsidR="00C72445" w:rsidRPr="000416A3" w:rsidRDefault="00C72445" w:rsidP="00E7775B">
            <w:pPr>
              <w:tabs>
                <w:tab w:val="left" w:pos="6615"/>
              </w:tabs>
              <w:ind w:left="567"/>
              <w:jc w:val="both"/>
              <w:rPr>
                <w:b/>
              </w:rPr>
            </w:pPr>
            <w:r w:rsidRPr="000416A3">
              <w:rPr>
                <w:b/>
              </w:rPr>
              <w:t>DOTAÇÃO ORÇAMENTÁRIA</w:t>
            </w:r>
          </w:p>
        </w:tc>
        <w:tc>
          <w:tcPr>
            <w:tcW w:w="1984" w:type="dxa"/>
            <w:vAlign w:val="center"/>
          </w:tcPr>
          <w:p w:rsidR="00C72445" w:rsidRPr="000416A3" w:rsidRDefault="00C72445" w:rsidP="00C72445">
            <w:pPr>
              <w:tabs>
                <w:tab w:val="left" w:pos="6615"/>
              </w:tabs>
              <w:jc w:val="both"/>
              <w:rPr>
                <w:b/>
              </w:rPr>
            </w:pPr>
            <w:r w:rsidRPr="000416A3">
              <w:rPr>
                <w:b/>
              </w:rPr>
              <w:t>DESCRIÇÃO</w:t>
            </w:r>
          </w:p>
        </w:tc>
      </w:tr>
      <w:tr w:rsidR="00C72445" w:rsidRPr="000416A3" w:rsidTr="00C72445">
        <w:trPr>
          <w:trHeight w:val="227"/>
        </w:trPr>
        <w:tc>
          <w:tcPr>
            <w:tcW w:w="3402" w:type="dxa"/>
            <w:vAlign w:val="bottom"/>
          </w:tcPr>
          <w:p w:rsidR="00C72445" w:rsidRPr="000416A3" w:rsidRDefault="00C72445" w:rsidP="00E7775B">
            <w:pPr>
              <w:widowControl w:val="0"/>
              <w:autoSpaceDE w:val="0"/>
              <w:autoSpaceDN w:val="0"/>
              <w:adjustRightInd w:val="0"/>
              <w:spacing w:line="229" w:lineRule="exact"/>
              <w:ind w:left="120"/>
              <w:jc w:val="both"/>
              <w:rPr>
                <w:b/>
              </w:rPr>
            </w:pPr>
            <w:r w:rsidRPr="000416A3">
              <w:rPr>
                <w:b/>
              </w:rPr>
              <w:t>PROGRAMA SAÚDE NA ESCOLA</w:t>
            </w:r>
          </w:p>
        </w:tc>
        <w:tc>
          <w:tcPr>
            <w:tcW w:w="1110" w:type="dxa"/>
            <w:vAlign w:val="bottom"/>
          </w:tcPr>
          <w:p w:rsidR="00C72445" w:rsidRPr="000416A3" w:rsidRDefault="00C72445" w:rsidP="00E7775B">
            <w:pPr>
              <w:widowControl w:val="0"/>
              <w:autoSpaceDE w:val="0"/>
              <w:autoSpaceDN w:val="0"/>
              <w:adjustRightInd w:val="0"/>
              <w:spacing w:line="229" w:lineRule="exact"/>
              <w:ind w:left="80"/>
              <w:jc w:val="both"/>
              <w:rPr>
                <w:b/>
              </w:rPr>
            </w:pPr>
            <w:r w:rsidRPr="000416A3">
              <w:rPr>
                <w:b/>
              </w:rPr>
              <w:t>583</w:t>
            </w:r>
          </w:p>
        </w:tc>
        <w:tc>
          <w:tcPr>
            <w:tcW w:w="4277" w:type="dxa"/>
            <w:vAlign w:val="bottom"/>
          </w:tcPr>
          <w:p w:rsidR="00C72445" w:rsidRPr="000416A3" w:rsidRDefault="00C72445" w:rsidP="00E7775B">
            <w:pPr>
              <w:widowControl w:val="0"/>
              <w:autoSpaceDE w:val="0"/>
              <w:autoSpaceDN w:val="0"/>
              <w:adjustRightInd w:val="0"/>
              <w:spacing w:line="229" w:lineRule="exact"/>
              <w:ind w:left="100"/>
              <w:jc w:val="both"/>
              <w:rPr>
                <w:b/>
              </w:rPr>
            </w:pPr>
            <w:r w:rsidRPr="000416A3">
              <w:rPr>
                <w:b/>
              </w:rPr>
              <w:t>02.11.03.10.301.0004.1106.4.4.90.52.00</w:t>
            </w:r>
          </w:p>
        </w:tc>
        <w:tc>
          <w:tcPr>
            <w:tcW w:w="1984" w:type="dxa"/>
            <w:vAlign w:val="bottom"/>
          </w:tcPr>
          <w:p w:rsidR="00C72445" w:rsidRPr="000416A3" w:rsidRDefault="00C72445" w:rsidP="00E7775B">
            <w:pPr>
              <w:widowControl w:val="0"/>
              <w:autoSpaceDE w:val="0"/>
              <w:autoSpaceDN w:val="0"/>
              <w:adjustRightInd w:val="0"/>
              <w:spacing w:line="229" w:lineRule="exact"/>
              <w:jc w:val="both"/>
              <w:rPr>
                <w:b/>
              </w:rPr>
            </w:pPr>
            <w:r w:rsidRPr="000416A3">
              <w:rPr>
                <w:b/>
              </w:rPr>
              <w:t>Material Permanente</w:t>
            </w:r>
          </w:p>
        </w:tc>
      </w:tr>
      <w:tr w:rsidR="00C72445" w:rsidRPr="000416A3" w:rsidTr="00C72445">
        <w:trPr>
          <w:trHeight w:val="242"/>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PAB</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580</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02.11.03.10.301.0004.1102.4.4.90.52.00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27"/>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PSC</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758</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02.11.08.10.301.0003.1127.4.4.90.52.00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w:t>
            </w:r>
            <w:proofErr w:type="gramStart"/>
            <w:r w:rsidRPr="000416A3">
              <w:rPr>
                <w:b/>
              </w:rPr>
              <w:t xml:space="preserve">  </w:t>
            </w:r>
            <w:proofErr w:type="gramEnd"/>
            <w:r w:rsidRPr="000416A3">
              <w:rPr>
                <w:b/>
              </w:rPr>
              <w:t>Permanente</w:t>
            </w:r>
          </w:p>
        </w:tc>
      </w:tr>
      <w:tr w:rsidR="00C72445" w:rsidRPr="000416A3" w:rsidTr="00C72445">
        <w:trPr>
          <w:trHeight w:val="227"/>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PMAQ</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582</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02.11.03.10.301.0004.1105.4.4.90.52.00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42"/>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CAPS AD</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650</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02.11.04.10.302.0003.1300.4.4.90.52.00</w:t>
            </w:r>
          </w:p>
        </w:tc>
        <w:tc>
          <w:tcPr>
            <w:tcW w:w="1984" w:type="dxa"/>
            <w:vAlign w:val="bottom"/>
          </w:tcPr>
          <w:p w:rsidR="00C72445" w:rsidRPr="000416A3" w:rsidRDefault="00C72445" w:rsidP="00E7775B">
            <w:pPr>
              <w:widowControl w:val="0"/>
              <w:autoSpaceDE w:val="0"/>
              <w:autoSpaceDN w:val="0"/>
              <w:adjustRightInd w:val="0"/>
              <w:spacing w:line="236" w:lineRule="exact"/>
              <w:jc w:val="both"/>
              <w:rPr>
                <w:b/>
              </w:rPr>
            </w:pPr>
            <w:r w:rsidRPr="000416A3">
              <w:rPr>
                <w:b/>
              </w:rPr>
              <w:t>Material Permanente</w:t>
            </w:r>
          </w:p>
        </w:tc>
      </w:tr>
      <w:tr w:rsidR="00C72445" w:rsidRPr="000416A3" w:rsidTr="00C72445">
        <w:trPr>
          <w:trHeight w:val="697"/>
        </w:trPr>
        <w:tc>
          <w:tcPr>
            <w:tcW w:w="3402" w:type="dxa"/>
            <w:vAlign w:val="bottom"/>
          </w:tcPr>
          <w:p w:rsidR="00C72445" w:rsidRPr="000416A3" w:rsidRDefault="00C72445" w:rsidP="00E7775B">
            <w:pPr>
              <w:widowControl w:val="0"/>
              <w:autoSpaceDE w:val="0"/>
              <w:autoSpaceDN w:val="0"/>
              <w:adjustRightInd w:val="0"/>
              <w:spacing w:line="229" w:lineRule="exact"/>
              <w:ind w:left="120"/>
              <w:jc w:val="both"/>
              <w:rPr>
                <w:b/>
              </w:rPr>
            </w:pPr>
            <w:r w:rsidRPr="000416A3">
              <w:rPr>
                <w:b/>
              </w:rPr>
              <w:t>AQUISIÇÃO DE VEICULO E MATERIAL PERMANENTE- VIGILANCIA EM SAÚDE</w:t>
            </w:r>
          </w:p>
        </w:tc>
        <w:tc>
          <w:tcPr>
            <w:tcW w:w="1110" w:type="dxa"/>
            <w:vAlign w:val="bottom"/>
          </w:tcPr>
          <w:p w:rsidR="00C72445" w:rsidRPr="000416A3" w:rsidRDefault="00C72445" w:rsidP="00E7775B">
            <w:pPr>
              <w:widowControl w:val="0"/>
              <w:autoSpaceDE w:val="0"/>
              <w:autoSpaceDN w:val="0"/>
              <w:adjustRightInd w:val="0"/>
              <w:spacing w:line="229" w:lineRule="exact"/>
              <w:ind w:left="80"/>
              <w:jc w:val="both"/>
              <w:rPr>
                <w:b/>
              </w:rPr>
            </w:pPr>
            <w:r w:rsidRPr="000416A3">
              <w:rPr>
                <w:b/>
              </w:rPr>
              <w:t>704</w:t>
            </w:r>
          </w:p>
        </w:tc>
        <w:tc>
          <w:tcPr>
            <w:tcW w:w="4277" w:type="dxa"/>
            <w:vAlign w:val="bottom"/>
          </w:tcPr>
          <w:p w:rsidR="00C72445" w:rsidRPr="000416A3" w:rsidRDefault="00C72445" w:rsidP="00E7775B">
            <w:pPr>
              <w:widowControl w:val="0"/>
              <w:autoSpaceDE w:val="0"/>
              <w:autoSpaceDN w:val="0"/>
              <w:adjustRightInd w:val="0"/>
              <w:spacing w:line="229" w:lineRule="exact"/>
              <w:ind w:left="100"/>
              <w:jc w:val="both"/>
              <w:rPr>
                <w:b/>
              </w:rPr>
            </w:pPr>
            <w:r w:rsidRPr="000416A3">
              <w:rPr>
                <w:b/>
              </w:rPr>
              <w:t>02.11.06.10.305.0004.1114.4.4.90.52.00</w:t>
            </w:r>
          </w:p>
        </w:tc>
        <w:tc>
          <w:tcPr>
            <w:tcW w:w="1984" w:type="dxa"/>
            <w:vAlign w:val="bottom"/>
          </w:tcPr>
          <w:p w:rsidR="00C72445" w:rsidRPr="000416A3" w:rsidRDefault="00C72445" w:rsidP="00E7775B">
            <w:pPr>
              <w:widowControl w:val="0"/>
              <w:autoSpaceDE w:val="0"/>
              <w:autoSpaceDN w:val="0"/>
              <w:adjustRightInd w:val="0"/>
              <w:spacing w:line="229" w:lineRule="exact"/>
              <w:jc w:val="both"/>
              <w:rPr>
                <w:b/>
              </w:rPr>
            </w:pPr>
            <w:r w:rsidRPr="000416A3">
              <w:rPr>
                <w:b/>
              </w:rPr>
              <w:t>Material Permanente</w:t>
            </w:r>
          </w:p>
        </w:tc>
      </w:tr>
      <w:tr w:rsidR="00C72445" w:rsidRPr="000416A3" w:rsidTr="00C72445">
        <w:trPr>
          <w:trHeight w:val="939"/>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AQUISIÇÃO DE EQUIPAMENTOS E MATERIAL PERMANENTE -</w:t>
            </w:r>
            <w:proofErr w:type="gramStart"/>
            <w:r w:rsidRPr="000416A3">
              <w:rPr>
                <w:b/>
              </w:rPr>
              <w:t xml:space="preserve">  </w:t>
            </w:r>
            <w:proofErr w:type="gramEnd"/>
            <w:r w:rsidRPr="000416A3">
              <w:rPr>
                <w:b/>
              </w:rPr>
              <w:t>DST/AIDS E HEPATITE VIRAIS</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756</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02.11.06.10.305.0004.1295.4.4.90.52.00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27"/>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BLOCO DE INVESTIMENTOS</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744</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02.11.07.10.301.0003.1124.4.4.90.52.00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486"/>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AQUISIÇÃO EQUIPAMENTOS E MAT. PERMANENTE – CAPS AD</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784</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02.11.08.10.302.0003.1210.4.4.90.52.00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r w:rsidR="00C72445" w:rsidRPr="000416A3" w:rsidTr="00C72445">
        <w:trPr>
          <w:trHeight w:val="242"/>
        </w:trPr>
        <w:tc>
          <w:tcPr>
            <w:tcW w:w="3402" w:type="dxa"/>
            <w:vAlign w:val="bottom"/>
          </w:tcPr>
          <w:p w:rsidR="00C72445" w:rsidRPr="000416A3" w:rsidRDefault="00C72445" w:rsidP="00E7775B">
            <w:pPr>
              <w:widowControl w:val="0"/>
              <w:autoSpaceDE w:val="0"/>
              <w:autoSpaceDN w:val="0"/>
              <w:adjustRightInd w:val="0"/>
              <w:spacing w:line="236" w:lineRule="exact"/>
              <w:ind w:left="120"/>
              <w:jc w:val="both"/>
              <w:rPr>
                <w:b/>
              </w:rPr>
            </w:pPr>
            <w:r w:rsidRPr="000416A3">
              <w:rPr>
                <w:b/>
              </w:rPr>
              <w:t>PRODUÇÃO PROPRIA</w:t>
            </w:r>
          </w:p>
        </w:tc>
        <w:tc>
          <w:tcPr>
            <w:tcW w:w="1110"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823</w:t>
            </w:r>
          </w:p>
        </w:tc>
        <w:tc>
          <w:tcPr>
            <w:tcW w:w="4277" w:type="dxa"/>
            <w:vAlign w:val="bottom"/>
          </w:tcPr>
          <w:p w:rsidR="00C72445" w:rsidRPr="000416A3" w:rsidRDefault="00C72445" w:rsidP="00E7775B">
            <w:pPr>
              <w:widowControl w:val="0"/>
              <w:autoSpaceDE w:val="0"/>
              <w:autoSpaceDN w:val="0"/>
              <w:adjustRightInd w:val="0"/>
              <w:spacing w:line="236" w:lineRule="exact"/>
              <w:ind w:left="100"/>
              <w:jc w:val="both"/>
              <w:rPr>
                <w:b/>
              </w:rPr>
            </w:pPr>
            <w:r w:rsidRPr="000416A3">
              <w:rPr>
                <w:b/>
              </w:rPr>
              <w:t>02.11.10.10.302.0003.1304.4.4.90.52.00</w:t>
            </w:r>
          </w:p>
        </w:tc>
        <w:tc>
          <w:tcPr>
            <w:tcW w:w="1984" w:type="dxa"/>
            <w:vAlign w:val="bottom"/>
          </w:tcPr>
          <w:p w:rsidR="00C72445" w:rsidRPr="000416A3" w:rsidRDefault="00C72445" w:rsidP="00E7775B">
            <w:pPr>
              <w:widowControl w:val="0"/>
              <w:autoSpaceDE w:val="0"/>
              <w:autoSpaceDN w:val="0"/>
              <w:adjustRightInd w:val="0"/>
              <w:spacing w:line="236" w:lineRule="exact"/>
              <w:ind w:left="80"/>
              <w:jc w:val="both"/>
              <w:rPr>
                <w:b/>
              </w:rPr>
            </w:pPr>
            <w:r w:rsidRPr="000416A3">
              <w:rPr>
                <w:b/>
              </w:rPr>
              <w:t>Material Permanente</w:t>
            </w:r>
          </w:p>
        </w:tc>
      </w:tr>
    </w:tbl>
    <w:p w:rsidR="00D53A4B" w:rsidRPr="004E4827" w:rsidRDefault="00D53A4B" w:rsidP="004E4827"/>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xml:space="preserve">), fornecimento de mão de obra especializada, leis sociais, administração, lucros, </w:t>
      </w:r>
      <w:r w:rsidR="00C72445">
        <w:rPr>
          <w:rFonts w:ascii="Arial" w:hAnsi="Arial" w:cs="Arial"/>
          <w:sz w:val="22"/>
          <w:szCs w:val="22"/>
        </w:rPr>
        <w:t>material</w:t>
      </w:r>
      <w:r w:rsidRPr="00A60088">
        <w:rPr>
          <w:rFonts w:ascii="Arial" w:hAnsi="Arial" w:cs="Arial"/>
          <w:sz w:val="22"/>
          <w:szCs w:val="22"/>
        </w:rPr>
        <w:t xml:space="preserve"> e ferramental, transporte </w:t>
      </w:r>
      <w:r w:rsidRPr="00A60088">
        <w:rPr>
          <w:rFonts w:ascii="Arial" w:hAnsi="Arial" w:cs="Arial"/>
          <w:sz w:val="22"/>
          <w:szCs w:val="22"/>
        </w:rPr>
        <w:lastRenderedPageBreak/>
        <w:t xml:space="preserve">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 xml:space="preserve">(s),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w:t>
      </w:r>
      <w:r w:rsidR="00BC5D85">
        <w:rPr>
          <w:rFonts w:ascii="Arial" w:hAnsi="Arial" w:cs="Arial"/>
          <w:iCs/>
          <w:sz w:val="22"/>
          <w:szCs w:val="22"/>
        </w:rPr>
        <w:t>EQUIPAMENTOS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C72445" w:rsidRDefault="00C72445">
      <w:pPr>
        <w:rPr>
          <w:rFonts w:ascii="Arial" w:hAnsi="Arial" w:cs="Arial"/>
          <w:sz w:val="22"/>
          <w:szCs w:val="22"/>
        </w:rPr>
      </w:pPr>
      <w:r>
        <w:rPr>
          <w:rFonts w:ascii="Arial" w:hAnsi="Arial" w:cs="Arial"/>
          <w:sz w:val="22"/>
          <w:szCs w:val="22"/>
        </w:rPr>
        <w:br w:type="page"/>
      </w:r>
    </w:p>
    <w:p w:rsidR="00762E86" w:rsidRDefault="00762E86" w:rsidP="00762E86">
      <w:pPr>
        <w:rPr>
          <w:rFonts w:ascii="Arial" w:hAnsi="Arial" w:cs="Arial"/>
          <w:sz w:val="22"/>
          <w:szCs w:val="22"/>
        </w:rPr>
      </w:pPr>
    </w:p>
    <w:p w:rsidR="00762E86" w:rsidRDefault="00762E86" w:rsidP="00762E86">
      <w:pPr>
        <w:rPr>
          <w:rFonts w:ascii="Arial" w:hAnsi="Arial" w:cs="Arial"/>
          <w:sz w:val="22"/>
          <w:szCs w:val="22"/>
        </w:rPr>
      </w:pPr>
    </w:p>
    <w:p w:rsidR="00BF08C4" w:rsidRPr="00A60088" w:rsidRDefault="00BF08C4" w:rsidP="00762E86">
      <w:pPr>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3E7FB1" w:rsidRDefault="002D16B2"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Pr="00A60088" w:rsidRDefault="004E4827" w:rsidP="002E1A05">
      <w:pPr>
        <w:rPr>
          <w:rFonts w:ascii="Arial" w:eastAsia="Arial Unicode MS" w:hAnsi="Arial" w:cs="Arial"/>
          <w:sz w:val="22"/>
          <w:szCs w:val="22"/>
        </w:rPr>
      </w:pPr>
    </w:p>
    <w:p w:rsidR="00BF08C4" w:rsidRPr="00A60088" w:rsidRDefault="004E4827" w:rsidP="002E1A05">
      <w:pPr>
        <w:jc w:val="center"/>
        <w:rPr>
          <w:rFonts w:ascii="Arial" w:eastAsia="MS Mincho" w:hAnsi="Arial" w:cs="Arial"/>
          <w:b/>
          <w:bCs/>
          <w:sz w:val="22"/>
          <w:szCs w:val="22"/>
        </w:rPr>
      </w:pPr>
      <w:r>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D43950" w:rsidRDefault="00D43950">
      <w:pPr>
        <w:rPr>
          <w:rFonts w:ascii="Arial" w:hAnsi="Arial" w:cs="Arial"/>
          <w:b/>
          <w:bCs/>
          <w:sz w:val="22"/>
          <w:szCs w:val="22"/>
          <w:u w:val="single"/>
        </w:rPr>
      </w:pPr>
    </w:p>
    <w:p w:rsidR="00171005" w:rsidRDefault="00171005">
      <w:pPr>
        <w:rPr>
          <w:rFonts w:ascii="Arial" w:hAnsi="Arial" w:cs="Arial"/>
          <w:b/>
          <w:bCs/>
          <w:sz w:val="22"/>
          <w:szCs w:val="22"/>
          <w:u w:val="single"/>
        </w:rPr>
      </w:pPr>
      <w:r>
        <w:rPr>
          <w:rFonts w:ascii="Arial" w:hAnsi="Arial" w:cs="Arial"/>
          <w:b/>
          <w:bCs/>
          <w:sz w:val="22"/>
          <w:szCs w:val="22"/>
          <w:u w:val="single"/>
        </w:rPr>
        <w:br w:type="page"/>
      </w:r>
    </w:p>
    <w:p w:rsidR="00171005" w:rsidRDefault="00171005"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4936FC">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863D7A">
        <w:rPr>
          <w:rFonts w:ascii="Arial" w:hAnsi="Arial" w:cs="Arial"/>
          <w:b/>
          <w:sz w:val="22"/>
          <w:szCs w:val="22"/>
        </w:rPr>
        <w:t>2267</w:t>
      </w:r>
      <w:r w:rsidR="00F670B1">
        <w:rPr>
          <w:rFonts w:ascii="Arial" w:hAnsi="Arial" w:cs="Arial"/>
          <w:b/>
          <w:sz w:val="22"/>
          <w:szCs w:val="22"/>
        </w:rPr>
        <w:t>/</w:t>
      </w:r>
      <w:r w:rsidR="004936FC">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E7775B">
        <w:rPr>
          <w:rFonts w:ascii="Arial" w:hAnsi="Arial" w:cs="Arial"/>
          <w:b/>
          <w:sz w:val="22"/>
          <w:szCs w:val="22"/>
        </w:rPr>
        <w:t>71/2016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E56A3">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D16B2">
        <w:rPr>
          <w:rFonts w:ascii="Arial" w:hAnsi="Arial" w:cs="Arial"/>
          <w:sz w:val="22"/>
          <w:szCs w:val="22"/>
        </w:rPr>
        <w:t>Secretário</w:t>
      </w:r>
      <w:r w:rsidR="004541A2">
        <w:rPr>
          <w:rFonts w:ascii="Arial" w:hAnsi="Arial" w:cs="Arial"/>
          <w:sz w:val="22"/>
          <w:szCs w:val="22"/>
        </w:rPr>
        <w:t xml:space="preserve"> Municipal de </w:t>
      </w:r>
      <w:r w:rsidR="00D11527">
        <w:rPr>
          <w:rFonts w:ascii="Arial" w:hAnsi="Arial" w:cs="Arial"/>
          <w:sz w:val="22"/>
          <w:szCs w:val="22"/>
        </w:rPr>
        <w:t>Saúde</w:t>
      </w:r>
      <w:r w:rsidR="00CE09CE">
        <w:rPr>
          <w:rFonts w:ascii="Arial" w:hAnsi="Arial" w:cs="Arial"/>
          <w:sz w:val="22"/>
          <w:szCs w:val="22"/>
        </w:rPr>
        <w:t xml:space="preserve"> </w:t>
      </w:r>
      <w:r w:rsidR="004541A2" w:rsidRPr="008B51EC">
        <w:rPr>
          <w:rFonts w:ascii="Arial" w:hAnsi="Arial" w:cs="Arial"/>
          <w:b/>
          <w:sz w:val="22"/>
          <w:szCs w:val="22"/>
        </w:rPr>
        <w:t>Sr</w:t>
      </w:r>
      <w:r w:rsidR="00D43950">
        <w:rPr>
          <w:rFonts w:ascii="Arial" w:hAnsi="Arial" w:cs="Arial"/>
          <w:b/>
          <w:sz w:val="22"/>
          <w:szCs w:val="22"/>
        </w:rPr>
        <w:t>a</w:t>
      </w:r>
      <w:r w:rsidR="004541A2" w:rsidRPr="008B51EC">
        <w:rPr>
          <w:rFonts w:ascii="Arial" w:hAnsi="Arial" w:cs="Arial"/>
          <w:b/>
          <w:sz w:val="22"/>
          <w:szCs w:val="22"/>
        </w:rPr>
        <w:t>.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w:t>
      </w:r>
      <w:proofErr w:type="spellStart"/>
      <w:r w:rsidRPr="00A60088">
        <w:rPr>
          <w:rFonts w:ascii="Arial" w:hAnsi="Arial" w:cs="Arial"/>
          <w:sz w:val="22"/>
          <w:szCs w:val="22"/>
        </w:rPr>
        <w:t>R.G.</w:t>
      </w:r>
      <w:proofErr w:type="spellEnd"/>
      <w:r w:rsidRPr="00A60088">
        <w:rPr>
          <w:rFonts w:ascii="Arial" w:hAnsi="Arial" w:cs="Arial"/>
          <w:sz w:val="22"/>
          <w:szCs w:val="22"/>
        </w:rPr>
        <w:t xml:space="preserve">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156173">
        <w:rPr>
          <w:rFonts w:ascii="Arial" w:hAnsi="Arial" w:cs="Arial"/>
          <w:b/>
          <w:sz w:val="22"/>
          <w:szCs w:val="22"/>
        </w:rPr>
        <w:t xml:space="preserve">AQUISIÇÃO DE </w:t>
      </w:r>
      <w:r w:rsidR="00BC5D85">
        <w:rPr>
          <w:rFonts w:ascii="Arial" w:hAnsi="Arial" w:cs="Arial"/>
          <w:b/>
          <w:sz w:val="22"/>
          <w:szCs w:val="22"/>
        </w:rPr>
        <w:t>EQUIPAMENTOS</w:t>
      </w:r>
      <w:r w:rsidR="007D3A42">
        <w:rPr>
          <w:rFonts w:ascii="Arial" w:hAnsi="Arial" w:cs="Arial"/>
          <w:b/>
          <w:sz w:val="22"/>
          <w:szCs w:val="22"/>
        </w:rPr>
        <w:t xml:space="preserve"> MÉDICO-HOSPITALARES</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E7789">
        <w:rPr>
          <w:rFonts w:ascii="Arial" w:hAnsi="Arial" w:cs="Arial"/>
          <w:sz w:val="22"/>
          <w:szCs w:val="22"/>
        </w:rPr>
        <w:t>entregará o</w:t>
      </w:r>
      <w:r w:rsidR="004541A2">
        <w:rPr>
          <w:rFonts w:ascii="Arial" w:hAnsi="Arial" w:cs="Arial"/>
          <w:sz w:val="22"/>
          <w:szCs w:val="22"/>
        </w:rPr>
        <w:t xml:space="preserve">s </w:t>
      </w:r>
      <w:r w:rsidR="00BC5D85">
        <w:rPr>
          <w:rFonts w:ascii="Arial" w:hAnsi="Arial" w:cs="Arial"/>
          <w:sz w:val="22"/>
          <w:szCs w:val="22"/>
        </w:rPr>
        <w:t>EQUIPAMENTOS</w:t>
      </w:r>
      <w:r w:rsidR="00CE09CE">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B517EF" w:rsidRDefault="004541A2" w:rsidP="005B5BC5">
      <w:pPr>
        <w:jc w:val="both"/>
        <w:rPr>
          <w:rFonts w:ascii="Arial" w:hAnsi="Arial" w:cs="Arial"/>
          <w:sz w:val="22"/>
          <w:szCs w:val="22"/>
        </w:rPr>
      </w:pPr>
      <w:r w:rsidRPr="005B5BC5">
        <w:rPr>
          <w:rFonts w:ascii="Arial" w:hAnsi="Arial" w:cs="Arial"/>
          <w:sz w:val="22"/>
          <w:szCs w:val="22"/>
        </w:rPr>
        <w:t>2.1. As despesas correrão à conta das seguintes dotações orçamentárias</w:t>
      </w:r>
      <w:r w:rsidR="00CE09CE" w:rsidRPr="005B5BC5">
        <w:rPr>
          <w:rFonts w:ascii="Arial" w:hAnsi="Arial" w:cs="Arial"/>
          <w:sz w:val="22"/>
          <w:szCs w:val="22"/>
        </w:rPr>
        <w:t xml:space="preserve"> nº </w:t>
      </w:r>
    </w:p>
    <w:p w:rsidR="009B0C76" w:rsidRPr="009B0C76" w:rsidRDefault="009B0C76" w:rsidP="009B0C76"/>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lastRenderedPageBreak/>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3E7FB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 xml:space="preserve">Salvo ocorrência de caso fortuito ou de força </w:t>
      </w:r>
      <w:proofErr w:type="gramStart"/>
      <w:r w:rsidRPr="00A60088">
        <w:rPr>
          <w:rFonts w:ascii="Arial" w:hAnsi="Arial" w:cs="Arial"/>
          <w:iCs/>
          <w:sz w:val="22"/>
          <w:szCs w:val="22"/>
        </w:rPr>
        <w:t>maior, devidamente justificados e comprovados</w:t>
      </w:r>
      <w:proofErr w:type="gramEnd"/>
      <w:r w:rsidRPr="00A60088">
        <w:rPr>
          <w:rFonts w:ascii="Arial" w:hAnsi="Arial" w:cs="Arial"/>
          <w:iCs/>
          <w:sz w:val="22"/>
          <w:szCs w:val="22"/>
        </w:rPr>
        <w:t>, ao não cumprimento</w:t>
      </w:r>
      <w:r w:rsidR="006A435D">
        <w:rPr>
          <w:rFonts w:ascii="Arial" w:hAnsi="Arial" w:cs="Arial"/>
          <w:iCs/>
          <w:sz w:val="22"/>
          <w:szCs w:val="22"/>
        </w:rPr>
        <w:t xml:space="preserve"> do contrato</w:t>
      </w:r>
      <w:r w:rsidRPr="00A60088">
        <w:rPr>
          <w:rFonts w:ascii="Arial" w:hAnsi="Arial" w:cs="Arial"/>
          <w:iCs/>
          <w:sz w:val="22"/>
          <w:szCs w:val="22"/>
        </w:rPr>
        <w:t xml:space="preserve">,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w:t>
      </w:r>
      <w:r>
        <w:rPr>
          <w:rFonts w:ascii="Arial" w:hAnsi="Arial" w:cs="Arial"/>
          <w:iCs/>
          <w:sz w:val="22"/>
          <w:szCs w:val="22"/>
        </w:rPr>
        <w:t>ão</w:t>
      </w:r>
      <w:r w:rsidR="003E7FB1">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w:t>
      </w:r>
      <w:proofErr w:type="spellStart"/>
      <w:r w:rsidRPr="00A60088">
        <w:rPr>
          <w:rFonts w:ascii="Arial" w:hAnsi="Arial" w:cs="Arial"/>
          <w:iCs/>
          <w:sz w:val="22"/>
          <w:szCs w:val="22"/>
        </w:rPr>
        <w:t>umpor</w:t>
      </w:r>
      <w:proofErr w:type="spellEnd"/>
      <w:r w:rsidRPr="00A60088">
        <w:rPr>
          <w:rFonts w:ascii="Arial" w:hAnsi="Arial" w:cs="Arial"/>
          <w:iCs/>
          <w:sz w:val="22"/>
          <w:szCs w:val="22"/>
        </w:rPr>
        <w:t xml:space="preserve"> cento), por dia de atraso na entrega dos </w:t>
      </w:r>
      <w:r w:rsidR="00BC5D85">
        <w:rPr>
          <w:rFonts w:ascii="Arial" w:hAnsi="Arial" w:cs="Arial"/>
          <w:iCs/>
          <w:sz w:val="22"/>
          <w:szCs w:val="22"/>
        </w:rPr>
        <w:t>EQUIPAMENTOS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901ACB" w:rsidRDefault="00901ACB">
      <w:pPr>
        <w:rPr>
          <w:rFonts w:ascii="Arial" w:hAnsi="Arial" w:cs="Arial"/>
          <w:sz w:val="22"/>
          <w:szCs w:val="22"/>
        </w:rPr>
      </w:pPr>
      <w:r>
        <w:rPr>
          <w:rFonts w:ascii="Arial" w:hAnsi="Arial" w:cs="Arial"/>
          <w:sz w:val="22"/>
          <w:szCs w:val="22"/>
        </w:rPr>
        <w:br w:type="page"/>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863D7A" w:rsidRPr="00863D7A" w:rsidRDefault="00863D7A" w:rsidP="00863D7A"/>
    <w:p w:rsidR="009B0C76" w:rsidRDefault="009B0C76" w:rsidP="009B0C76">
      <w:pPr>
        <w:pStyle w:val="Ttulo5"/>
        <w:spacing w:before="0" w:after="0"/>
        <w:jc w:val="center"/>
        <w:rPr>
          <w:rFonts w:ascii="Arial" w:hAnsi="Arial" w:cs="Arial"/>
          <w:bCs w:val="0"/>
          <w:i w:val="0"/>
          <w:iCs w:val="0"/>
          <w:sz w:val="22"/>
          <w:szCs w:val="22"/>
        </w:rPr>
      </w:pPr>
    </w:p>
    <w:p w:rsidR="009B0C76" w:rsidRDefault="009B0C76" w:rsidP="009B0C7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Pr="004541A2">
        <w:rPr>
          <w:rFonts w:ascii="Arial" w:hAnsi="Arial" w:cs="Arial"/>
          <w:bCs w:val="0"/>
          <w:i w:val="0"/>
          <w:iCs w:val="0"/>
          <w:sz w:val="22"/>
          <w:szCs w:val="22"/>
        </w:rPr>
        <w:t xml:space="preserve">MUNICIPAL DE </w:t>
      </w:r>
      <w:r>
        <w:rPr>
          <w:rFonts w:ascii="Arial" w:hAnsi="Arial" w:cs="Arial"/>
          <w:bCs w:val="0"/>
          <w:i w:val="0"/>
          <w:iCs w:val="0"/>
          <w:sz w:val="22"/>
          <w:szCs w:val="22"/>
        </w:rPr>
        <w:t xml:space="preserve">SAÚDE </w:t>
      </w:r>
    </w:p>
    <w:p w:rsidR="009B0C76" w:rsidRPr="004541A2" w:rsidRDefault="009B0C76" w:rsidP="009B0C76">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B0C76" w:rsidRDefault="009B0C76" w:rsidP="009B0C76">
      <w:pPr>
        <w:rPr>
          <w:rFonts w:ascii="Arial" w:eastAsia="Arial Unicode MS" w:hAnsi="Arial" w:cs="Arial"/>
          <w:sz w:val="22"/>
          <w:szCs w:val="22"/>
        </w:rPr>
      </w:pPr>
    </w:p>
    <w:p w:rsidR="009B0C76" w:rsidRPr="00A60088" w:rsidRDefault="009B0C76" w:rsidP="009B0C76">
      <w:pPr>
        <w:rPr>
          <w:rFonts w:ascii="Arial" w:eastAsia="Arial Unicode MS" w:hAnsi="Arial" w:cs="Arial"/>
          <w:sz w:val="22"/>
          <w:szCs w:val="22"/>
        </w:rPr>
      </w:pPr>
    </w:p>
    <w:p w:rsidR="009B0C76" w:rsidRDefault="009B0C76" w:rsidP="009B0C76">
      <w:pPr>
        <w:jc w:val="center"/>
        <w:rPr>
          <w:rFonts w:ascii="Arial" w:eastAsia="MS Mincho" w:hAnsi="Arial" w:cs="Arial"/>
          <w:b/>
          <w:bCs/>
          <w:sz w:val="22"/>
          <w:szCs w:val="22"/>
        </w:rPr>
      </w:pPr>
      <w:r w:rsidRPr="00A60088">
        <w:rPr>
          <w:rFonts w:ascii="Arial" w:hAnsi="Arial" w:cs="Arial"/>
          <w:b/>
          <w:bCs/>
          <w:sz w:val="22"/>
          <w:szCs w:val="22"/>
        </w:rPr>
        <w:t>CONTRATADA</w:t>
      </w:r>
    </w:p>
    <w:p w:rsidR="005B5BC5" w:rsidRDefault="006A7D1C" w:rsidP="00D43950">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p>
    <w:p w:rsidR="00901ACB" w:rsidRDefault="00901ACB">
      <w:pPr>
        <w:rPr>
          <w:rFonts w:ascii="Arial" w:hAnsi="Arial" w:cs="Arial"/>
          <w:b/>
          <w:sz w:val="22"/>
          <w:szCs w:val="22"/>
        </w:rPr>
      </w:pPr>
      <w:r>
        <w:rPr>
          <w:rFonts w:ascii="Arial" w:hAnsi="Arial" w:cs="Arial"/>
          <w:b/>
          <w:sz w:val="22"/>
          <w:szCs w:val="22"/>
        </w:rPr>
        <w:br w:type="page"/>
      </w:r>
    </w:p>
    <w:p w:rsidR="00BF08C4" w:rsidRDefault="006A7D1C" w:rsidP="00D43950">
      <w:pPr>
        <w:pStyle w:val="Recuodecorpodetexto"/>
        <w:spacing w:after="0"/>
        <w:ind w:left="0"/>
        <w:jc w:val="center"/>
        <w:rPr>
          <w:rFonts w:ascii="Arial" w:hAnsi="Arial" w:cs="Arial"/>
          <w:b/>
          <w:sz w:val="22"/>
          <w:szCs w:val="22"/>
          <w:u w:val="single"/>
        </w:rPr>
      </w:pPr>
      <w:r>
        <w:rPr>
          <w:rFonts w:ascii="Arial" w:hAnsi="Arial" w:cs="Arial"/>
          <w:b/>
          <w:sz w:val="22"/>
          <w:szCs w:val="22"/>
        </w:rPr>
        <w:lastRenderedPageBreak/>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4936FC">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C84EBD">
      <w:pgSz w:w="11906" w:h="16838"/>
      <w:pgMar w:top="1417" w:right="1274"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75B" w:rsidRDefault="00E7775B" w:rsidP="00DA7681">
      <w:r>
        <w:separator/>
      </w:r>
    </w:p>
  </w:endnote>
  <w:endnote w:type="continuationSeparator" w:id="1">
    <w:p w:rsidR="00E7775B" w:rsidRDefault="00E7775B"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5B" w:rsidRDefault="00E7775B"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775B" w:rsidRDefault="00E7775B"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5B" w:rsidRDefault="00E7775B"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E7775B" w:rsidRPr="00740C70" w:rsidRDefault="00E7775B"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E7775B" w:rsidRDefault="00E7775B" w:rsidP="004E2B55">
    <w:pPr>
      <w:jc w:val="right"/>
      <w:rPr>
        <w:rFonts w:ascii="Futura Bk BT" w:hAnsi="Futura Bk BT"/>
        <w:sz w:val="16"/>
        <w:szCs w:val="16"/>
      </w:rPr>
    </w:pPr>
    <w:r>
      <w:rPr>
        <w:rFonts w:ascii="Futura Bk BT" w:hAnsi="Futura Bk BT"/>
        <w:sz w:val="16"/>
        <w:szCs w:val="16"/>
      </w:rPr>
      <w:t>Rua dos Carijós, 45 – Centro</w:t>
    </w:r>
  </w:p>
  <w:p w:rsidR="00E7775B" w:rsidRDefault="00E7775B" w:rsidP="004E2B55">
    <w:pPr>
      <w:jc w:val="right"/>
      <w:rPr>
        <w:rFonts w:ascii="Futura Bk BT" w:hAnsi="Futura Bk BT"/>
        <w:sz w:val="16"/>
        <w:szCs w:val="16"/>
      </w:rPr>
    </w:pPr>
    <w:r>
      <w:rPr>
        <w:rFonts w:ascii="Futura Bk BT" w:hAnsi="Futura Bk BT"/>
        <w:sz w:val="16"/>
        <w:szCs w:val="16"/>
      </w:rPr>
      <w:t>Pouso Alegre, MG – 37550-000</w:t>
    </w:r>
  </w:p>
  <w:p w:rsidR="00E7775B" w:rsidRPr="00D43950" w:rsidRDefault="00E7775B" w:rsidP="00D43950">
    <w:pPr>
      <w:jc w:val="right"/>
      <w:rPr>
        <w:rFonts w:ascii="Futura Bk BT" w:hAnsi="Futura Bk BT"/>
        <w:sz w:val="16"/>
        <w:szCs w:val="16"/>
      </w:rPr>
    </w:pPr>
    <w:r>
      <w:rPr>
        <w:rFonts w:ascii="Futura Bk BT" w:hAnsi="Futura Bk BT"/>
        <w:sz w:val="16"/>
        <w:szCs w:val="16"/>
      </w:rPr>
      <w:t>Fone/Fax 35 3449 4023</w:t>
    </w:r>
  </w:p>
  <w:p w:rsidR="00E7775B" w:rsidRPr="00E76238" w:rsidRDefault="00E7775B"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75B" w:rsidRDefault="00E7775B" w:rsidP="00DA7681">
      <w:r>
        <w:separator/>
      </w:r>
    </w:p>
  </w:footnote>
  <w:footnote w:type="continuationSeparator" w:id="1">
    <w:p w:rsidR="00E7775B" w:rsidRDefault="00E7775B"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5B" w:rsidRDefault="00E7775B"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E7775B" w:rsidRPr="008E029F" w:rsidRDefault="00E7775B" w:rsidP="004E2B55">
                <w:pPr>
                  <w:jc w:val="right"/>
                  <w:rPr>
                    <w:color w:val="FFFFFF"/>
                  </w:rPr>
                </w:pPr>
                <w:fldSimple w:instr=" PAGE   \* MERGEFORMAT ">
                  <w:r w:rsidRPr="00E7775B">
                    <w:rPr>
                      <w:noProof/>
                      <w:color w:val="FFFFFF"/>
                    </w:rPr>
                    <w:t>1</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E7775B" w:rsidRPr="004E2B55" w:rsidRDefault="00E7775B"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9F8444E"/>
    <w:multiLevelType w:val="hybridMultilevel"/>
    <w:tmpl w:val="53E8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5">
    <w:nsid w:val="39C3203E"/>
    <w:multiLevelType w:val="multilevel"/>
    <w:tmpl w:val="62F2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1D71A9B"/>
    <w:multiLevelType w:val="hybridMultilevel"/>
    <w:tmpl w:val="753AAA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0481363"/>
    <w:multiLevelType w:val="hybridMultilevel"/>
    <w:tmpl w:val="F0C67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9">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0">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2">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4">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nsid w:val="5E3A2D36"/>
    <w:multiLevelType w:val="hybridMultilevel"/>
    <w:tmpl w:val="753AAA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7">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9">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42">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3">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5">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5"/>
  </w:num>
  <w:num w:numId="3">
    <w:abstractNumId w:val="33"/>
  </w:num>
  <w:num w:numId="4">
    <w:abstractNumId w:val="1"/>
  </w:num>
  <w:num w:numId="5">
    <w:abstractNumId w:val="24"/>
  </w:num>
  <w:num w:numId="6">
    <w:abstractNumId w:val="2"/>
  </w:num>
  <w:num w:numId="7">
    <w:abstractNumId w:val="28"/>
  </w:num>
  <w:num w:numId="8">
    <w:abstractNumId w:val="18"/>
  </w:num>
  <w:num w:numId="9">
    <w:abstractNumId w:val="44"/>
  </w:num>
  <w:num w:numId="10">
    <w:abstractNumId w:val="9"/>
  </w:num>
  <w:num w:numId="11">
    <w:abstractNumId w:val="13"/>
  </w:num>
  <w:num w:numId="12">
    <w:abstractNumId w:val="6"/>
  </w:num>
  <w:num w:numId="13">
    <w:abstractNumId w:val="20"/>
  </w:num>
  <w:num w:numId="14">
    <w:abstractNumId w:val="29"/>
  </w:num>
  <w:num w:numId="15">
    <w:abstractNumId w:val="40"/>
  </w:num>
  <w:num w:numId="16">
    <w:abstractNumId w:val="25"/>
  </w:num>
  <w:num w:numId="17">
    <w:abstractNumId w:val="36"/>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9"/>
  </w:num>
  <w:num w:numId="21">
    <w:abstractNumId w:val="42"/>
  </w:num>
  <w:num w:numId="22">
    <w:abstractNumId w:val="8"/>
  </w:num>
  <w:num w:numId="23">
    <w:abstractNumId w:val="34"/>
  </w:num>
  <w:num w:numId="24">
    <w:abstractNumId w:val="31"/>
  </w:num>
  <w:num w:numId="25">
    <w:abstractNumId w:val="43"/>
  </w:num>
  <w:num w:numId="26">
    <w:abstractNumId w:val="37"/>
  </w:num>
  <w:num w:numId="27">
    <w:abstractNumId w:val="3"/>
  </w:num>
  <w:num w:numId="28">
    <w:abstractNumId w:val="10"/>
  </w:num>
  <w:num w:numId="29">
    <w:abstractNumId w:val="26"/>
  </w:num>
  <w:num w:numId="30">
    <w:abstractNumId w:val="4"/>
  </w:num>
  <w:num w:numId="31">
    <w:abstractNumId w:val="11"/>
  </w:num>
  <w:num w:numId="32">
    <w:abstractNumId w:val="14"/>
  </w:num>
  <w:num w:numId="33">
    <w:abstractNumId w:val="41"/>
  </w:num>
  <w:num w:numId="34">
    <w:abstractNumId w:val="22"/>
  </w:num>
  <w:num w:numId="35">
    <w:abstractNumId w:val="32"/>
  </w:num>
  <w:num w:numId="36">
    <w:abstractNumId w:val="45"/>
  </w:num>
  <w:num w:numId="37">
    <w:abstractNumId w:val="16"/>
  </w:num>
  <w:num w:numId="38">
    <w:abstractNumId w:val="7"/>
  </w:num>
  <w:num w:numId="39">
    <w:abstractNumId w:val="23"/>
  </w:num>
  <w:num w:numId="40">
    <w:abstractNumId w:val="12"/>
  </w:num>
  <w:num w:numId="41">
    <w:abstractNumId w:val="0"/>
  </w:num>
  <w:num w:numId="42">
    <w:abstractNumId w:val="27"/>
  </w:num>
  <w:num w:numId="43">
    <w:abstractNumId w:val="15"/>
  </w:num>
  <w:num w:numId="44">
    <w:abstractNumId w:val="17"/>
  </w:num>
  <w:num w:numId="45">
    <w:abstractNumId w:val="35"/>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1C69"/>
    <w:rsid w:val="00007E28"/>
    <w:rsid w:val="000138F4"/>
    <w:rsid w:val="00025414"/>
    <w:rsid w:val="0003045F"/>
    <w:rsid w:val="00051AEC"/>
    <w:rsid w:val="000521D8"/>
    <w:rsid w:val="00055099"/>
    <w:rsid w:val="00055B61"/>
    <w:rsid w:val="0006103F"/>
    <w:rsid w:val="00064F05"/>
    <w:rsid w:val="00073986"/>
    <w:rsid w:val="000842F3"/>
    <w:rsid w:val="000871ED"/>
    <w:rsid w:val="000A0862"/>
    <w:rsid w:val="000A2B75"/>
    <w:rsid w:val="000A5CFF"/>
    <w:rsid w:val="000B17B9"/>
    <w:rsid w:val="000B3527"/>
    <w:rsid w:val="000B6DB0"/>
    <w:rsid w:val="000D3785"/>
    <w:rsid w:val="000D747E"/>
    <w:rsid w:val="00103430"/>
    <w:rsid w:val="00110B2A"/>
    <w:rsid w:val="00126E44"/>
    <w:rsid w:val="00130322"/>
    <w:rsid w:val="00130721"/>
    <w:rsid w:val="00133867"/>
    <w:rsid w:val="00141A0F"/>
    <w:rsid w:val="00142900"/>
    <w:rsid w:val="00144304"/>
    <w:rsid w:val="0014637E"/>
    <w:rsid w:val="00155820"/>
    <w:rsid w:val="00155AC6"/>
    <w:rsid w:val="00156173"/>
    <w:rsid w:val="00160221"/>
    <w:rsid w:val="00161809"/>
    <w:rsid w:val="00162361"/>
    <w:rsid w:val="00165FE3"/>
    <w:rsid w:val="00166856"/>
    <w:rsid w:val="00171005"/>
    <w:rsid w:val="001756DF"/>
    <w:rsid w:val="001951ED"/>
    <w:rsid w:val="001A4224"/>
    <w:rsid w:val="001A42C6"/>
    <w:rsid w:val="001A5133"/>
    <w:rsid w:val="001A5B3D"/>
    <w:rsid w:val="001B244B"/>
    <w:rsid w:val="001B5DF2"/>
    <w:rsid w:val="001D2AB7"/>
    <w:rsid w:val="001D5804"/>
    <w:rsid w:val="001D7695"/>
    <w:rsid w:val="001E55DD"/>
    <w:rsid w:val="001F0A15"/>
    <w:rsid w:val="002005D6"/>
    <w:rsid w:val="0020203C"/>
    <w:rsid w:val="00206A1B"/>
    <w:rsid w:val="002121E6"/>
    <w:rsid w:val="00213F1F"/>
    <w:rsid w:val="00221349"/>
    <w:rsid w:val="002327BF"/>
    <w:rsid w:val="00232B63"/>
    <w:rsid w:val="002379B7"/>
    <w:rsid w:val="00243E61"/>
    <w:rsid w:val="00255F7A"/>
    <w:rsid w:val="00261BF4"/>
    <w:rsid w:val="002715D8"/>
    <w:rsid w:val="00275B8B"/>
    <w:rsid w:val="00282CCF"/>
    <w:rsid w:val="0028367E"/>
    <w:rsid w:val="002935C7"/>
    <w:rsid w:val="002A0F0B"/>
    <w:rsid w:val="002A14AB"/>
    <w:rsid w:val="002A69DE"/>
    <w:rsid w:val="002A6C87"/>
    <w:rsid w:val="002A7E37"/>
    <w:rsid w:val="002B01EE"/>
    <w:rsid w:val="002B6399"/>
    <w:rsid w:val="002C1EB0"/>
    <w:rsid w:val="002C3A84"/>
    <w:rsid w:val="002C70C9"/>
    <w:rsid w:val="002D16B2"/>
    <w:rsid w:val="002D4537"/>
    <w:rsid w:val="002D7B82"/>
    <w:rsid w:val="002E1A05"/>
    <w:rsid w:val="002E6B90"/>
    <w:rsid w:val="002F260B"/>
    <w:rsid w:val="002F4743"/>
    <w:rsid w:val="002F7013"/>
    <w:rsid w:val="002F74FB"/>
    <w:rsid w:val="00302B3D"/>
    <w:rsid w:val="003061D4"/>
    <w:rsid w:val="003070ED"/>
    <w:rsid w:val="00307999"/>
    <w:rsid w:val="00311D27"/>
    <w:rsid w:val="00312001"/>
    <w:rsid w:val="0031441F"/>
    <w:rsid w:val="00315972"/>
    <w:rsid w:val="00315CA6"/>
    <w:rsid w:val="00317ABE"/>
    <w:rsid w:val="00321AF8"/>
    <w:rsid w:val="00327A22"/>
    <w:rsid w:val="00333DEA"/>
    <w:rsid w:val="0033613D"/>
    <w:rsid w:val="003449ED"/>
    <w:rsid w:val="00370F44"/>
    <w:rsid w:val="00374F39"/>
    <w:rsid w:val="0037508B"/>
    <w:rsid w:val="00383D64"/>
    <w:rsid w:val="00384E4A"/>
    <w:rsid w:val="00385D19"/>
    <w:rsid w:val="003A681D"/>
    <w:rsid w:val="003B477B"/>
    <w:rsid w:val="003E11DF"/>
    <w:rsid w:val="003E6A16"/>
    <w:rsid w:val="003E7FB1"/>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936FC"/>
    <w:rsid w:val="004968CB"/>
    <w:rsid w:val="004A072C"/>
    <w:rsid w:val="004A4241"/>
    <w:rsid w:val="004A571E"/>
    <w:rsid w:val="004B62B7"/>
    <w:rsid w:val="004B66F4"/>
    <w:rsid w:val="004C41DF"/>
    <w:rsid w:val="004D1195"/>
    <w:rsid w:val="004D252C"/>
    <w:rsid w:val="004D4DED"/>
    <w:rsid w:val="004D671A"/>
    <w:rsid w:val="004D774B"/>
    <w:rsid w:val="004E2B55"/>
    <w:rsid w:val="004E43E1"/>
    <w:rsid w:val="004E4827"/>
    <w:rsid w:val="004E7789"/>
    <w:rsid w:val="004F77DC"/>
    <w:rsid w:val="00501674"/>
    <w:rsid w:val="00502039"/>
    <w:rsid w:val="00503C9E"/>
    <w:rsid w:val="0051562D"/>
    <w:rsid w:val="00523A44"/>
    <w:rsid w:val="00526FF5"/>
    <w:rsid w:val="00537195"/>
    <w:rsid w:val="005429D5"/>
    <w:rsid w:val="00544DE2"/>
    <w:rsid w:val="0054799E"/>
    <w:rsid w:val="005517F4"/>
    <w:rsid w:val="00551DA3"/>
    <w:rsid w:val="00563FB9"/>
    <w:rsid w:val="00570C20"/>
    <w:rsid w:val="00576505"/>
    <w:rsid w:val="00581798"/>
    <w:rsid w:val="00590ABF"/>
    <w:rsid w:val="00590E7C"/>
    <w:rsid w:val="005A16B0"/>
    <w:rsid w:val="005A498D"/>
    <w:rsid w:val="005A4E8D"/>
    <w:rsid w:val="005A5E01"/>
    <w:rsid w:val="005B009E"/>
    <w:rsid w:val="005B0AE2"/>
    <w:rsid w:val="005B56C5"/>
    <w:rsid w:val="005B5BC5"/>
    <w:rsid w:val="005B7D9F"/>
    <w:rsid w:val="005C4F2E"/>
    <w:rsid w:val="005D2A50"/>
    <w:rsid w:val="005E0054"/>
    <w:rsid w:val="005F7FE1"/>
    <w:rsid w:val="006016C7"/>
    <w:rsid w:val="00603BF3"/>
    <w:rsid w:val="006118CB"/>
    <w:rsid w:val="00612536"/>
    <w:rsid w:val="00612B0C"/>
    <w:rsid w:val="0061476A"/>
    <w:rsid w:val="00615876"/>
    <w:rsid w:val="00615D5D"/>
    <w:rsid w:val="00617019"/>
    <w:rsid w:val="006258FB"/>
    <w:rsid w:val="00625C2F"/>
    <w:rsid w:val="00627DE7"/>
    <w:rsid w:val="006354CA"/>
    <w:rsid w:val="00637DDC"/>
    <w:rsid w:val="006425A7"/>
    <w:rsid w:val="00645063"/>
    <w:rsid w:val="00651276"/>
    <w:rsid w:val="00654564"/>
    <w:rsid w:val="00655C51"/>
    <w:rsid w:val="006657AF"/>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0E0C"/>
    <w:rsid w:val="007075DA"/>
    <w:rsid w:val="00710869"/>
    <w:rsid w:val="0072156A"/>
    <w:rsid w:val="0072170F"/>
    <w:rsid w:val="007220DC"/>
    <w:rsid w:val="007248E9"/>
    <w:rsid w:val="007417D9"/>
    <w:rsid w:val="0074386D"/>
    <w:rsid w:val="00743C16"/>
    <w:rsid w:val="00747A7A"/>
    <w:rsid w:val="00754029"/>
    <w:rsid w:val="00756984"/>
    <w:rsid w:val="00762E86"/>
    <w:rsid w:val="007709DA"/>
    <w:rsid w:val="00772463"/>
    <w:rsid w:val="0077450A"/>
    <w:rsid w:val="007761F7"/>
    <w:rsid w:val="00792022"/>
    <w:rsid w:val="00792B97"/>
    <w:rsid w:val="007A34C8"/>
    <w:rsid w:val="007A3908"/>
    <w:rsid w:val="007A70FB"/>
    <w:rsid w:val="007B0413"/>
    <w:rsid w:val="007B2DC1"/>
    <w:rsid w:val="007C0F21"/>
    <w:rsid w:val="007C2409"/>
    <w:rsid w:val="007C56E6"/>
    <w:rsid w:val="007D0454"/>
    <w:rsid w:val="007D3A42"/>
    <w:rsid w:val="007E05E6"/>
    <w:rsid w:val="007E0655"/>
    <w:rsid w:val="007E21FC"/>
    <w:rsid w:val="007E29EA"/>
    <w:rsid w:val="007E3E63"/>
    <w:rsid w:val="007F5CAB"/>
    <w:rsid w:val="00805331"/>
    <w:rsid w:val="00805350"/>
    <w:rsid w:val="00812A2A"/>
    <w:rsid w:val="00812E4F"/>
    <w:rsid w:val="0083467E"/>
    <w:rsid w:val="00835EF5"/>
    <w:rsid w:val="0084670D"/>
    <w:rsid w:val="008470EF"/>
    <w:rsid w:val="00847957"/>
    <w:rsid w:val="008501D2"/>
    <w:rsid w:val="00850D78"/>
    <w:rsid w:val="008529CA"/>
    <w:rsid w:val="008539F9"/>
    <w:rsid w:val="00853D7B"/>
    <w:rsid w:val="00855AE0"/>
    <w:rsid w:val="0086394F"/>
    <w:rsid w:val="00863D7A"/>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E75EB"/>
    <w:rsid w:val="008F22B4"/>
    <w:rsid w:val="008F3080"/>
    <w:rsid w:val="008F37FD"/>
    <w:rsid w:val="008F7763"/>
    <w:rsid w:val="00901ACB"/>
    <w:rsid w:val="00904648"/>
    <w:rsid w:val="0090667B"/>
    <w:rsid w:val="00912677"/>
    <w:rsid w:val="00920C61"/>
    <w:rsid w:val="009233B3"/>
    <w:rsid w:val="00923A52"/>
    <w:rsid w:val="00937643"/>
    <w:rsid w:val="009600E6"/>
    <w:rsid w:val="0097069C"/>
    <w:rsid w:val="009720B3"/>
    <w:rsid w:val="009764EC"/>
    <w:rsid w:val="009778CD"/>
    <w:rsid w:val="009819A5"/>
    <w:rsid w:val="0099035B"/>
    <w:rsid w:val="00993EC9"/>
    <w:rsid w:val="00995A6F"/>
    <w:rsid w:val="009A44B5"/>
    <w:rsid w:val="009A64E3"/>
    <w:rsid w:val="009B0C76"/>
    <w:rsid w:val="009B45E9"/>
    <w:rsid w:val="009C4EE6"/>
    <w:rsid w:val="009D5660"/>
    <w:rsid w:val="009E5289"/>
    <w:rsid w:val="009E5F0B"/>
    <w:rsid w:val="009F6BD5"/>
    <w:rsid w:val="00A019AC"/>
    <w:rsid w:val="00A06AE2"/>
    <w:rsid w:val="00A217E0"/>
    <w:rsid w:val="00A33AF5"/>
    <w:rsid w:val="00A46E09"/>
    <w:rsid w:val="00A55619"/>
    <w:rsid w:val="00A55631"/>
    <w:rsid w:val="00A60088"/>
    <w:rsid w:val="00A605A2"/>
    <w:rsid w:val="00A62E7C"/>
    <w:rsid w:val="00A652A3"/>
    <w:rsid w:val="00A708D1"/>
    <w:rsid w:val="00A71E75"/>
    <w:rsid w:val="00A73CF5"/>
    <w:rsid w:val="00A81BA7"/>
    <w:rsid w:val="00A85564"/>
    <w:rsid w:val="00A94B5C"/>
    <w:rsid w:val="00A97FFC"/>
    <w:rsid w:val="00AA771F"/>
    <w:rsid w:val="00AC1E22"/>
    <w:rsid w:val="00AC21CB"/>
    <w:rsid w:val="00AC7C2B"/>
    <w:rsid w:val="00AD1036"/>
    <w:rsid w:val="00AD1CFB"/>
    <w:rsid w:val="00AD40D8"/>
    <w:rsid w:val="00AE37BE"/>
    <w:rsid w:val="00AE646E"/>
    <w:rsid w:val="00AF60EB"/>
    <w:rsid w:val="00B153BE"/>
    <w:rsid w:val="00B15AEA"/>
    <w:rsid w:val="00B174F3"/>
    <w:rsid w:val="00B22E80"/>
    <w:rsid w:val="00B246C9"/>
    <w:rsid w:val="00B24FB1"/>
    <w:rsid w:val="00B30145"/>
    <w:rsid w:val="00B3760D"/>
    <w:rsid w:val="00B42783"/>
    <w:rsid w:val="00B45445"/>
    <w:rsid w:val="00B506B5"/>
    <w:rsid w:val="00B517EF"/>
    <w:rsid w:val="00B57FB1"/>
    <w:rsid w:val="00B630C1"/>
    <w:rsid w:val="00B772B6"/>
    <w:rsid w:val="00B773A7"/>
    <w:rsid w:val="00B8049E"/>
    <w:rsid w:val="00B81B05"/>
    <w:rsid w:val="00B84DC2"/>
    <w:rsid w:val="00B86236"/>
    <w:rsid w:val="00B95BD4"/>
    <w:rsid w:val="00B95CEF"/>
    <w:rsid w:val="00BA0EC1"/>
    <w:rsid w:val="00BA28C0"/>
    <w:rsid w:val="00BB6AD6"/>
    <w:rsid w:val="00BC2B2F"/>
    <w:rsid w:val="00BC5D85"/>
    <w:rsid w:val="00BE0E93"/>
    <w:rsid w:val="00BE34CB"/>
    <w:rsid w:val="00BE56A3"/>
    <w:rsid w:val="00BE66E4"/>
    <w:rsid w:val="00BF08C4"/>
    <w:rsid w:val="00BF4E31"/>
    <w:rsid w:val="00BF6957"/>
    <w:rsid w:val="00C03C4A"/>
    <w:rsid w:val="00C14DCD"/>
    <w:rsid w:val="00C157CD"/>
    <w:rsid w:val="00C15C02"/>
    <w:rsid w:val="00C15E42"/>
    <w:rsid w:val="00C17FF4"/>
    <w:rsid w:val="00C225F6"/>
    <w:rsid w:val="00C3155F"/>
    <w:rsid w:val="00C32C9F"/>
    <w:rsid w:val="00C37708"/>
    <w:rsid w:val="00C444DF"/>
    <w:rsid w:val="00C44977"/>
    <w:rsid w:val="00C718BB"/>
    <w:rsid w:val="00C72445"/>
    <w:rsid w:val="00C73CA6"/>
    <w:rsid w:val="00C74054"/>
    <w:rsid w:val="00C778CC"/>
    <w:rsid w:val="00C77ADA"/>
    <w:rsid w:val="00C84EBD"/>
    <w:rsid w:val="00C97F07"/>
    <w:rsid w:val="00CB0C0E"/>
    <w:rsid w:val="00CB7B28"/>
    <w:rsid w:val="00CC6138"/>
    <w:rsid w:val="00CD564C"/>
    <w:rsid w:val="00CE09CE"/>
    <w:rsid w:val="00CE146A"/>
    <w:rsid w:val="00CE5BE3"/>
    <w:rsid w:val="00CF5D16"/>
    <w:rsid w:val="00D11527"/>
    <w:rsid w:val="00D20FC1"/>
    <w:rsid w:val="00D252D4"/>
    <w:rsid w:val="00D274B7"/>
    <w:rsid w:val="00D32AE8"/>
    <w:rsid w:val="00D32C6D"/>
    <w:rsid w:val="00D428AE"/>
    <w:rsid w:val="00D43950"/>
    <w:rsid w:val="00D459E5"/>
    <w:rsid w:val="00D53A4B"/>
    <w:rsid w:val="00D56F4D"/>
    <w:rsid w:val="00D57B6A"/>
    <w:rsid w:val="00D642CB"/>
    <w:rsid w:val="00D654AA"/>
    <w:rsid w:val="00D66D38"/>
    <w:rsid w:val="00D703C1"/>
    <w:rsid w:val="00D73354"/>
    <w:rsid w:val="00D775A4"/>
    <w:rsid w:val="00D8067A"/>
    <w:rsid w:val="00D81269"/>
    <w:rsid w:val="00D847D3"/>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5ACC"/>
    <w:rsid w:val="00DE64FD"/>
    <w:rsid w:val="00DF3956"/>
    <w:rsid w:val="00E00358"/>
    <w:rsid w:val="00E004DF"/>
    <w:rsid w:val="00E00F70"/>
    <w:rsid w:val="00E16A26"/>
    <w:rsid w:val="00E23E0B"/>
    <w:rsid w:val="00E241BE"/>
    <w:rsid w:val="00E305F8"/>
    <w:rsid w:val="00E30FCB"/>
    <w:rsid w:val="00E33B10"/>
    <w:rsid w:val="00E5060E"/>
    <w:rsid w:val="00E57387"/>
    <w:rsid w:val="00E57F64"/>
    <w:rsid w:val="00E71BF2"/>
    <w:rsid w:val="00E76238"/>
    <w:rsid w:val="00E7775B"/>
    <w:rsid w:val="00E81CFA"/>
    <w:rsid w:val="00E82684"/>
    <w:rsid w:val="00E975A8"/>
    <w:rsid w:val="00EA4835"/>
    <w:rsid w:val="00EA4E7D"/>
    <w:rsid w:val="00EB763A"/>
    <w:rsid w:val="00EC06C6"/>
    <w:rsid w:val="00EC0E79"/>
    <w:rsid w:val="00EC1FD5"/>
    <w:rsid w:val="00ED494E"/>
    <w:rsid w:val="00ED605F"/>
    <w:rsid w:val="00EE2ACC"/>
    <w:rsid w:val="00EF4805"/>
    <w:rsid w:val="00F06BB5"/>
    <w:rsid w:val="00F07334"/>
    <w:rsid w:val="00F128EE"/>
    <w:rsid w:val="00F12FEC"/>
    <w:rsid w:val="00F2243E"/>
    <w:rsid w:val="00F24EA2"/>
    <w:rsid w:val="00F40627"/>
    <w:rsid w:val="00F46BF9"/>
    <w:rsid w:val="00F505E3"/>
    <w:rsid w:val="00F51FDE"/>
    <w:rsid w:val="00F54AFD"/>
    <w:rsid w:val="00F65738"/>
    <w:rsid w:val="00F670B1"/>
    <w:rsid w:val="00F72B4B"/>
    <w:rsid w:val="00F7736D"/>
    <w:rsid w:val="00F83249"/>
    <w:rsid w:val="00F8375C"/>
    <w:rsid w:val="00F861DF"/>
    <w:rsid w:val="00F93878"/>
    <w:rsid w:val="00FA7E19"/>
    <w:rsid w:val="00FE1ECA"/>
    <w:rsid w:val="00FE207B"/>
    <w:rsid w:val="00FE5D9D"/>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uiPriority w:val="22"/>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character" w:customStyle="1" w:styleId="titagrupamento">
    <w:name w:val="tit_agrupamento"/>
    <w:basedOn w:val="Fontepargpadro"/>
    <w:rsid w:val="00213F1F"/>
  </w:style>
  <w:style w:type="character" w:customStyle="1" w:styleId="apple-converted-space">
    <w:name w:val="apple-converted-space"/>
    <w:basedOn w:val="Fontepargpadro"/>
    <w:rsid w:val="00C8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B8B4-3FB2-4BBD-B3F6-476FB4E0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42</Pages>
  <Words>12208</Words>
  <Characters>73707</Characters>
  <Application>Microsoft Office Word</Application>
  <DocSecurity>0</DocSecurity>
  <Lines>614</Lines>
  <Paragraphs>171</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CLÁUSULA TERCEIRA - PRAZOS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2016-08-12T19:21:00Z</cp:lastPrinted>
  <dcterms:created xsi:type="dcterms:W3CDTF">2016-08-12T11:42:00Z</dcterms:created>
  <dcterms:modified xsi:type="dcterms:W3CDTF">2016-08-12T19:46:00Z</dcterms:modified>
</cp:coreProperties>
</file>